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7587ca3997484f"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db3e56c45ed74328"/>
      <w:headerReference xmlns:r="http://schemas.openxmlformats.org/officeDocument/2006/relationships" w:type="default" r:id="R07e152bddbbb4b24"/>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בחיפה</w:t>
            </w:r>
          </w:p>
        </w:tc>
      </w:tr>
      <w:tr>
        <w:tc>
          <w:tcPr>
            <w:gridSpan w:val="3"/>
            <w:tcBorders/>
          </w:tcPr>
          <w:p>
            <w:pPr>
              <w:bidi w:val="true"/>
            </w:pPr>
            <w:br/>
          </w:p>
        </w:tc>
      </w:tr>
      <w:tr>
        <w:tc>
          <w:tcPr>
            <w:gridSpan w:val="2"/>
            <w:tcBorders/>
          </w:tcPr>
          <w:p>
            <w:pPr>
              <w:bidi w:val="true"/>
            </w:pPr>
            <w:r>
              <w:rPr>
                <w:rtl w:val="true"/>
              </w:rPr>
              <w:t xml:space="preserve">ת"א 8871-10-14 בן ציון אידלשטיין ואח' נ' ישיבת בני עקיבא "פרחי אהרון" ע"ש הרב אהרון בוארק ז"ל קרית שמואל חיפה</w:t>
            </w:r>
          </w:p>
        </w:tc>
        <w:tc>
          <w:tcPr>
            <w:gridSpan w:val="1"/>
            <w:tcBorders/>
            <w:tcW w:w="1500" w:type="pct"/>
          </w:tcPr>
          <w:p>
            <w:pPr>
              <w:bidi w:val="true"/>
              <w:jc w:val="right"/>
            </w:pPr>
            <w:r>
              <w:rPr>
                <w:rtl w:val="true"/>
              </w:rPr>
              <w:t xml:space="preserve">7 מרץ 2017</w:t>
            </w:r>
            <w:br/>
            <w:r>
              <w:rPr>
                <w:rtl w:val="true"/>
              </w:rPr>
              <w:t xml:space="preserve">8871-10-14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אספרנצה אלון</w:t>
            </w:r>
          </w:p>
        </w:tc>
      </w:tr>
      <w:tr>
        <w:tc>
          <w:tcPr>
            <w:gridSpan w:val="3"/>
            <w:tcBorders/>
          </w:tcPr>
          <w:p>
            <w:pPr>
              <w:bidi w:val="true"/>
            </w:pPr>
            <w:br/>
          </w:p>
        </w:tc>
      </w:tr>
      <w:tr>
        <w:tc>
          <w:tcPr>
            <w:gridSpan w:val="1"/>
            <w:tcBorders/>
          </w:tcPr>
          <w:p>
            <w:pPr>
              <w:bidi w:val="true"/>
            </w:pPr>
            <w:r>
              <w:rPr>
                <w:b w:val="true"/>
                <w:bCs w:val="true"/>
                <w:rtl w:val="true"/>
              </w:rPr>
              <w:t xml:space="preserve">התובעים</w:t>
            </w:r>
          </w:p>
        </w:tc>
        <w:tc>
          <w:tcPr>
            <w:gridSpan w:val="2"/>
            <w:tcBorders/>
          </w:tcPr>
          <w:p>
            <w:pPr>
              <w:bidi w:val="true"/>
            </w:pPr>
            <w:r>
              <w:rPr>
                <w:rtl w:val="true"/>
              </w:rPr>
              <w:t xml:space="preserve">1. עזבון המנוח הרב ברוך בן ציון אידלשטיין ז"ל</w:t>
            </w:r>
            <w:br/>
            <w:r>
              <w:rPr>
                <w:rtl w:val="true"/>
              </w:rPr>
              <w:t xml:space="preserve">2. ציפורה אידלשטיין</w:t>
            </w:r>
            <w:br/>
            <w:br/>
            <w:r>
              <w:rPr>
                <w:rtl w:val="true"/>
              </w:rPr>
              <w:t xml:space="preserve">ע"י עו"ד יוחנן וינר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ישיבת בני עקיבא "פרחי אהרון" ע"ש הרב אהרון בוארק ז"ל קריית שמואל חיפה</w:t>
            </w:r>
            <w:br/>
            <w:r>
              <w:rPr>
                <w:rtl w:val="true"/>
              </w:rPr>
              <w:t xml:space="preserve">ע"י עו"ד יוסף דיין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b w:val="true"/>
          <w:bCs w:val="true"/>
          <w:u w:val="single"/>
          <w:rtl w:val="true"/>
        </w:rPr>
        <w:t xml:space="preserve">הצדדים</w:t>
      </w:r>
      <w:r>
        <w:rPr>
          <w:b w:val="true"/>
          <w:bCs w:val="true"/>
          <w:u w:val="single"/>
          <w:rtl w:val="true"/>
        </w:rPr>
        <w:t xml:space="preserve"> </w:t>
      </w:r>
      <w:r>
        <w:rPr>
          <w:b w:val="true"/>
          <w:bCs w:val="true"/>
          <w:u w:val="single"/>
          <w:rtl w:val="true"/>
        </w:rPr>
        <w:t xml:space="preserve">ורקע</w:t>
      </w:r>
      <w:r>
        <w:rPr>
          <w:b w:val="true"/>
          <w:bCs w:val="true"/>
          <w:u w:val="single"/>
          <w:rtl w:val="true"/>
        </w:rPr>
        <w:t xml:space="preserve"> </w:t>
      </w:r>
      <w:r>
        <w:rPr>
          <w:b w:val="true"/>
          <w:bCs w:val="true"/>
          <w:u w:val="single"/>
          <w:rtl w:val="true"/>
        </w:rPr>
        <w:t xml:space="preserve">עובדתי</w:t>
      </w:r>
    </w:p>
    <w:p>
      <w:pPr>
        <w:bidi w:val="true"/>
        <w:jc w:val="both"/>
      </w:pPr>
      <w:r>
        <w:rPr>
          <w:rtl w:val="true"/>
        </w:rPr>
        <w:t xml:space="preserve"> </w:t>
      </w:r>
    </w:p>
    <w:p>
      <w:pPr>
        <w:bidi w:val="true"/>
        <w:ind w:left="720"/>
        <w:jc w:val="both"/>
      </w:pPr>
      <w:r>
        <w:rPr>
          <w:rtl w:val="true"/>
        </w:rPr>
        <w:t xml:space="preserve">1.תביעה לסעד הצהרתי, לפיו התובעים זכאים להירשם כבעלים של נכס מקרקעין (בית מגורים חד משפחתי בשטח של כ-130 מ"ר וכולל 5 חדרים, מרפסות מקורות, פטיו וגינה) הממוקם בגוש 10427 חלקה 48 בקריית שמואל (להלן- "הנכס"). לחילופין, מבוקש להורות לנתבעת לשלם לתובעים את השווי הכספי של הנכס, ולחילופי חילופין מבוקש סעד של השבה של הסכומים שהושקעו על ידי התובעים בבניית הנכס.</w:t>
      </w:r>
    </w:p>
    <w:p>
      <w:pPr>
        <w:bidi w:val="true"/>
        <w:ind w:left="720"/>
        <w:jc w:val="both"/>
      </w:pPr>
      <w:r>
        <w:rPr>
          <w:rtl w:val="true"/>
        </w:rPr>
        <w:t xml:space="preserve"> </w:t>
      </w:r>
    </w:p>
    <w:p>
      <w:pPr>
        <w:bidi w:val="true"/>
        <w:ind w:left="720"/>
        <w:jc w:val="both"/>
      </w:pPr>
      <w:r>
        <w:rPr>
          <w:rtl w:val="true"/>
        </w:rPr>
        <w:t xml:space="preserve">2.ביום 19.10.14 הוגשה התביעה דכאן על ידי הרב המנוח בן ציון אידלשטיין ז"ל (להלן- "הרב") ואשתו גב' ציפורה אידלשטיין (להלן- "התובעת"). הרב היה אחד ממקימיה של הישיבה ומשנת 1960 ועד לשנת 1982 הוא כיהן בתפקידים שונים בה. בין השנים 1960- 1982 שימש הרב כראש הישיבה וכן מנהל בית ספר עירוני ב' בחיפה.</w:t>
      </w:r>
    </w:p>
    <w:p>
      <w:pPr>
        <w:bidi w:val="true"/>
        <w:ind w:left="720"/>
        <w:jc w:val="both"/>
      </w:pPr>
      <w:r>
        <w:rPr>
          <w:rtl w:val="true"/>
        </w:rPr>
        <w:t xml:space="preserve">בתאריך 9/2015 הרב הלך לעולמו וכתב התביעה תוקן.</w:t>
      </w:r>
    </w:p>
    <w:p>
      <w:pPr>
        <w:bidi w:val="true"/>
        <w:jc w:val="both"/>
      </w:pPr>
      <w:r>
        <w:rPr>
          <w:rtl w:val="true"/>
        </w:rPr>
        <w:t xml:space="preserve"> </w:t>
      </w:r>
    </w:p>
    <w:p>
      <w:pPr>
        <w:bidi w:val="true"/>
        <w:ind w:left="720"/>
        <w:jc w:val="both"/>
      </w:pPr>
      <w:r>
        <w:rPr>
          <w:rtl w:val="true"/>
        </w:rPr>
        <w:t xml:space="preserve">3.הנתבעת, "ישיבת בני עקיבא 'פרחי אהרון'" (להלן- "הישיבה" או "הנתבעת") הוקמה בשנת 1960, כאשר ביום 16.5.1960 נרשמה הישיבה כאגודת "ישיבת בני עקיבא, קריית שמואל". מטרת הישיבה הייתה לקיים ישיבה תיכונית לחינוך ציוני דתי.</w:t>
      </w:r>
    </w:p>
    <w:p>
      <w:pPr>
        <w:bidi w:val="true"/>
        <w:ind w:left="720"/>
        <w:jc w:val="both"/>
      </w:pPr>
      <w:r>
        <w:rPr>
          <w:rtl w:val="true"/>
        </w:rPr>
        <w:t xml:space="preserve"> </w:t>
      </w:r>
    </w:p>
    <w:p>
      <w:pPr>
        <w:bidi w:val="true"/>
        <w:ind w:left="720"/>
        <w:jc w:val="both"/>
      </w:pPr>
      <w:r>
        <w:rPr>
          <w:rtl w:val="true"/>
        </w:rPr>
        <w:t xml:space="preserve">4.הנכס נבנה בשנת 1966, וכשנה לאחר מכן עברו להתגורר בו הרב ובני משפחתו, כאשר כיום התובעת מתגוררת בנכס.</w:t>
      </w:r>
    </w:p>
    <w:p>
      <w:pPr>
        <w:bidi w:val="true"/>
        <w:jc w:val="both"/>
      </w:pPr>
      <w:r>
        <w:rPr>
          <w:rtl w:val="true"/>
        </w:rPr>
        <w:t xml:space="preserve"> </w:t>
      </w:r>
    </w:p>
    <w:p>
      <w:pPr>
        <w:bidi w:val="true"/>
        <w:ind w:left="720"/>
        <w:jc w:val="both"/>
      </w:pPr>
      <w:r>
        <w:rPr>
          <w:rtl w:val="true"/>
        </w:rPr>
        <w:t xml:space="preserve">5.ביום כ"ה ניסן התשל"ח (2.5.78), נערך ונחתם הסכם בין התובעים וגורמים מטעם ההנהלה של הישיבה, לפיו התחייבה הישיבה להחזיר לתובעים את השקעתם בבניית הנכס, בשיעור של 40%. הוסכם, כי הנכס ישמש למגורי הרב ומשפחתו עד למועד בו יסיים הרב את תפקידו בישיבה, כאשר בסיום התפקיד יפנה הרב את הנכס והישיבה תשיב לרב את השקעתו הכספית בנכס. ככל שיהיו חילוקי דעות בין הצדדים, ימונה שמאי שיעריך את ערך הנכס, ללא ערך הקרקע שמסביב לנכס (להלן- "הסכם 78").</w:t>
      </w:r>
    </w:p>
    <w:p>
      <w:pPr>
        <w:bidi w:val="true"/>
        <w:ind w:left="720"/>
        <w:jc w:val="both"/>
      </w:pPr>
      <w:r>
        <w:rPr>
          <w:rtl w:val="true"/>
        </w:rPr>
        <w:t xml:space="preserve"> </w:t>
      </w:r>
    </w:p>
    <w:p>
      <w:pPr>
        <w:bidi w:val="true"/>
        <w:ind w:left="720"/>
        <w:jc w:val="both"/>
      </w:pPr>
      <w:r>
        <w:rPr>
          <w:rtl w:val="true"/>
        </w:rPr>
        <w:t xml:space="preserve">6.ביום ח' בניסן תשמ"ב (1.4.82), סמוך לפרישת הרב מתפקידו בישיבה, נערך בכתב יד "סיכום" בינו לבין גורמים בהנהלת הישיבה, לפיו תעניק הנהלת הישיבה ייפוי כוח לעו"ד משה טמבור "לעשות את כל הפעולות הנדרשות", על מנת להעביר את זכויות הבעלות בנכס על שם התובעים; ככל שיבקשו התובעים למכור את הנכס, תהיה לישיבה האופציה הראשונה לרכושו. כן הוסכם, כי בנוסף להעברת הזכויות בנכס, תשלם הישיבה לרב מענק פרישה בסך של 150,000 ₪ כאות הוקרה (להלן- "הסכם 82").</w:t>
      </w:r>
    </w:p>
    <w:p>
      <w:pPr>
        <w:bidi w:val="true"/>
        <w:jc w:val="both"/>
      </w:pPr>
      <w:r>
        <w:rPr>
          <w:rtl w:val="true"/>
        </w:rPr>
        <w:t xml:space="preserve"> </w:t>
      </w:r>
    </w:p>
    <w:p>
      <w:pPr>
        <w:bidi w:val="true"/>
        <w:ind w:left="720"/>
        <w:jc w:val="both"/>
      </w:pPr>
      <w:r>
        <w:rPr>
          <w:rtl w:val="true"/>
        </w:rPr>
        <w:t xml:space="preserve">7.ביום כ"א באדר תשמ"ח (10.3.88), התקיימה ישיבת הנהלה של הישיבה בעניינו של הרב/הנכס, בה נדון נושא "סיום החשבון עם הרב אידלשטיין בעניין הדירה וחובות כספיים המגיעים לו עקב פרישתו מתפקיד ראש הישיבה". בפרוטוקול הישיבה צוין כי לפי דבריו של עו"ד טמבור לא ניתן להעביר את הזכויות בנכס על שמו של הרב וזאת משום שהנכס בנוי על קרקע ציבורית, ולצורך העברת הבעלות נדרש שינוי ייעוד של הקרקע לקרקע פרטית, הדבר שיעלה "הון כספי כבד". עוד צוין בפרוטוקול, כי הרב הביע את רצונו לקבל דירה חלופית או ערך הבית הנוכחי בשווי כסף וכי הישיבה הסכימה לשלם לרב סכום כסף עבור דירה חלופית שירכוש, כאשר טרם הוחלט על סכום מדויק (להלן יכונה הפרטוטוקול הנ"ל "הפרוטוקול הראשון").</w:t>
      </w:r>
    </w:p>
    <w:p>
      <w:pPr>
        <w:bidi w:val="true"/>
        <w:jc w:val="both"/>
      </w:pPr>
      <w:r>
        <w:rPr>
          <w:rtl w:val="true"/>
        </w:rPr>
        <w:t xml:space="preserve"> </w:t>
      </w:r>
    </w:p>
    <w:p>
      <w:pPr>
        <w:bidi w:val="true"/>
        <w:ind w:left="720"/>
        <w:jc w:val="both"/>
      </w:pPr>
      <w:r>
        <w:rPr>
          <w:rtl w:val="true"/>
        </w:rPr>
        <w:t xml:space="preserve">8.ביום ב' בניסן תשמ"ח (20.3.88), התקיימה ישיבת הנהלה נוספת של הישיבה בעניין הרב / הנכס.</w:t>
      </w:r>
    </w:p>
    <w:p>
      <w:pPr>
        <w:bidi w:val="true"/>
        <w:ind w:left="720"/>
        <w:jc w:val="both"/>
      </w:pPr>
      <w:r>
        <w:rPr>
          <w:rtl w:val="true"/>
        </w:rPr>
        <w:t xml:space="preserve">במסגרת אותה ישיבה צוין, כי "אין באפשרות הישיבה לשאת בעול הכספי הכבד בבניית דירה לראש הישיבה בדירת שניידוביץ; כפי שההנהלה החליטה לתת עדיפות ראשונה בעניין מציאת מקורות כספיים לבניית בית קבוע לראש הישיבה". עוד צוין בפרוטוקול הישיבה כי: "התנהל דו שיח בין חברי ההנהלה וסוכם להשאיר את העניין כפי שהוחלט בישיבת ההנהלה הקודמת דהיינו מחכים לתשובה מהרב אידלשטיין בעניין עלות הדירה שהרב אידלשטיין ירצה לרכוש בהדר בחיפה" (להלן יכונה הפרט' הנ"ל "הפרוטוקול השני").</w:t>
      </w:r>
    </w:p>
    <w:p>
      <w:pPr>
        <w:bidi w:val="true"/>
        <w:jc w:val="both"/>
      </w:pPr>
      <w:r>
        <w:rPr>
          <w:rtl w:val="true"/>
        </w:rPr>
        <w:t xml:space="preserve"> </w:t>
      </w:r>
    </w:p>
    <w:p>
      <w:pPr>
        <w:bidi w:val="true"/>
        <w:ind w:left="720"/>
        <w:jc w:val="both"/>
      </w:pPr>
      <w:r>
        <w:rPr>
          <w:rtl w:val="true"/>
        </w:rPr>
        <w:t xml:space="preserve">9.ביום כ"ד באייר תשמ"ח (11.5.88), התקיימה ישיבת הנהלה נוספת. במסגרת אותה ישיבה צוין, כי הרב ביקש שהישיבה תישא בעלות רכישת דירה חלופית לו ולמשפחתו, בשכונת הדר בחיפה, בסך של 90,000 דולר. צוין, כי תחילה הוצע לרב סך של 65,000 דולר, וזאת לאור מצבה הכספי של הישיבה וכי הרב סירב להצעה זו משום שלטענתו, לא יוכל לשאת בהפרש, ומשכך יישאר הוא להתגורר בנכס.</w:t>
      </w:r>
    </w:p>
    <w:p>
      <w:pPr>
        <w:bidi w:val="true"/>
        <w:ind w:left="720"/>
        <w:jc w:val="both"/>
      </w:pPr>
      <w:r>
        <w:rPr>
          <w:rtl w:val="true"/>
        </w:rPr>
        <w:t xml:space="preserve">לפי פרוטוקול הישיבה הוחלט להציע לרב תשלום בסך של 60,000 דולר וכן סכום נוסף בסך של 10,000 דולר, אשר ישולם בשני תשלומים בתקופה של שנתיים, דהיינו סך של 5,000 ₪ כל שנה (להלן יכונה הפרוטוקול הנ"ל "הפרוטוקול השלישי").</w:t>
      </w:r>
    </w:p>
    <w:p>
      <w:pPr>
        <w:bidi w:val="true"/>
        <w:jc w:val="both"/>
      </w:pPr>
      <w:r>
        <w:rPr>
          <w:rtl w:val="true"/>
        </w:rPr>
        <w:t xml:space="preserve"> </w:t>
      </w:r>
    </w:p>
    <w:p>
      <w:pPr>
        <w:bidi w:val="true"/>
        <w:ind w:left="720"/>
        <w:jc w:val="both"/>
      </w:pPr>
      <w:r>
        <w:rPr>
          <w:rtl w:val="true"/>
        </w:rPr>
        <w:t xml:space="preserve">10.ביום י"א בניסן תש"נ (6.4.90), נשלח מכתב מהישיבה אל הרב, עליו חתום מי שכיהן אותה העת יו"ר הישיבה, הרב דוד צבי הופמן (להלן- "הרב הופמן"), בו צוין כי במסגרת ישיבת הנהלה שהתקיימה ביום 25.3.90, הוסכם על העברת הזכויות בנכס על שמו של הרב "כפי שסוכם בחוזה הפיצויים". עם זאת, צוין כי העברת הזכויות בנכס בעייתית מבחינה חוקית משום שיש צורך בשינוי ייעוד הקרקע וכי אף אם ניתן יהיה להתגבר על מכשול זה שינוי הייעוד כרוך בעלות כספית גבוהה.</w:t>
      </w:r>
    </w:p>
    <w:p>
      <w:pPr>
        <w:bidi w:val="true"/>
        <w:ind w:left="720"/>
        <w:jc w:val="both"/>
      </w:pPr>
      <w:r>
        <w:rPr>
          <w:rtl w:val="true"/>
        </w:rPr>
        <w:t xml:space="preserve">משכך פנתה ההנהלה לרב והציעה במכתב פתרון חלופי, כיהרב יפנה את הנכס והישיבה תרכוש עבורו דירה חלופית בקרית שמואל או בחיפה במחיר שיסוכם בין הצדדים.</w:t>
      </w:r>
    </w:p>
    <w:p>
      <w:pPr>
        <w:bidi w:val="true"/>
        <w:ind w:left="720"/>
        <w:jc w:val="both"/>
      </w:pPr>
      <w:r>
        <w:rPr>
          <w:rtl w:val="true"/>
        </w:rPr>
        <w:t xml:space="preserve">ביום 23.3.94 נרשמה הישיבה כעמותה "ישיבת בני עקיבא 'פרחי אהרון' ע"ש הרב אהרון בוראק ז"ל קריית שמואל חיפה".</w:t>
      </w:r>
    </w:p>
    <w:p>
      <w:pPr>
        <w:bidi w:val="true"/>
        <w:jc w:val="both"/>
      </w:pPr>
      <w:r>
        <w:rPr>
          <w:rtl w:val="true"/>
        </w:rPr>
        <w:t xml:space="preserve"> </w:t>
      </w:r>
    </w:p>
    <w:p>
      <w:pPr>
        <w:bidi w:val="true"/>
        <w:ind w:left="720"/>
        <w:jc w:val="both"/>
      </w:pPr>
      <w:r>
        <w:rPr>
          <w:rtl w:val="true"/>
        </w:rPr>
        <w:t xml:space="preserve">11.ביום ל' בחשון תשנ"ו (23.11.95), פנה עו"ד טמבור להנהלת הישיבה בכתב וציין, כי טרם פנתה אליו הישיבה בעניין הנכס וכי בדעת הרב לנקוט "בכל הצעדים הדרושים למימוש התחייבות הנהלת הישיבה".</w:t>
      </w:r>
    </w:p>
    <w:p>
      <w:pPr>
        <w:bidi w:val="true"/>
        <w:ind w:left="720"/>
        <w:jc w:val="both"/>
      </w:pPr>
      <w:r>
        <w:rPr>
          <w:rtl w:val="true"/>
        </w:rPr>
        <w:t xml:space="preserve">ביום כ"ה בשבט תשנ"ו (15.2.96), שלח ב"כ הישיבה, עו"ד שמואל ברח"ד מכתב תשובה לפיו העמותה החליטה, כי אין בסמכותה ויכולתה לשתף פעולה בכל הקשור להעברת נכס עמותה על שם הרב אידלשטיין בניגוד לתקנון העמותה וכי מבוקש שכב' הרב ימציא מסמכים שמפרטים את הסכומים שהושקעו בדירה, שיבדקו על ידי העמותה ולאחר מכן ינוהל מו"מ באשר להחזר ההשקעה, תנאי ההחזר ומועד פינוי הדירה.</w:t>
      </w:r>
    </w:p>
    <w:p>
      <w:pPr>
        <w:bidi w:val="true"/>
        <w:ind w:left="720"/>
        <w:jc w:val="both"/>
      </w:pPr>
      <w:r>
        <w:rPr>
          <w:rtl w:val="true"/>
        </w:rPr>
        <w:t xml:space="preserve"> </w:t>
      </w:r>
    </w:p>
    <w:p>
      <w:pPr>
        <w:bidi w:val="true"/>
        <w:ind w:left="720"/>
        <w:jc w:val="both"/>
      </w:pPr>
      <w:r>
        <w:rPr>
          <w:rtl w:val="true"/>
        </w:rPr>
        <w:t xml:space="preserve">12.משלא חלה כל התקדמות בין התובעים לבין הנתבעת, הוגשה התביעה. בישיבת ההוכחות נחקרו מטעם התובעים - הרב צבי הופמן והתובעת גב' ציפורה אידלשטיין. מטעם הנתבעת נחקרו - מר אברהם פייג ומר משה אלמלם. בהמשך הגישו הצדדים סיכומים בכתב ונוכח הפערים באשר לשווי הנכס, מיניתי את מר יצחק סיון כמומחה מטעם בית משפט. המומחה הגיש חוות דעתו ובהמשך השיב לשאלות ההבהרה שנשלחו אליו. כל אחד מהצדדים הגיש השלמת סיכומים וכעת ניתן פסק הדין.</w:t>
      </w:r>
    </w:p>
    <w:p>
      <w:pPr>
        <w:bidi w:val="true"/>
        <w:ind w:left="720"/>
        <w:jc w:val="both"/>
      </w:pPr>
      <w:r>
        <w:rPr>
          <w:rtl w:val="true"/>
        </w:rPr>
        <w:t xml:space="preserve"> </w:t>
      </w:r>
    </w:p>
    <w:p>
      <w:pPr>
        <w:bidi w:val="true"/>
        <w:ind w:left="720"/>
        <w:jc w:val="both"/>
      </w:pPr>
      <w:r>
        <w:rPr>
          <w:rtl w:val="true"/>
        </w:rPr>
        <w:t xml:space="preserve"> </w:t>
      </w:r>
    </w:p>
    <w:p>
      <w:pPr>
        <w:bidi w:val="true"/>
        <w:jc w:val="both"/>
      </w:pPr>
      <w:r>
        <w:rPr>
          <w:b w:val="true"/>
          <w:bCs w:val="true"/>
          <w:u w:val="single"/>
          <w:rtl w:val="true"/>
        </w:rPr>
        <w:t xml:space="preserve">טענות</w:t>
      </w:r>
      <w:r>
        <w:rPr>
          <w:b w:val="true"/>
          <w:bCs w:val="true"/>
          <w:u w:val="single"/>
          <w:rtl w:val="true"/>
        </w:rPr>
        <w:t xml:space="preserve"> </w:t>
      </w:r>
      <w:r>
        <w:rPr>
          <w:b w:val="true"/>
          <w:bCs w:val="true"/>
          <w:u w:val="single"/>
          <w:rtl w:val="true"/>
        </w:rPr>
        <w:t xml:space="preserve">התובעים</w:t>
      </w:r>
    </w:p>
    <w:p>
      <w:pPr>
        <w:bidi w:val="true"/>
        <w:jc w:val="both"/>
      </w:pPr>
      <w:r>
        <w:rPr>
          <w:rtl w:val="true"/>
        </w:rPr>
        <w:t xml:space="preserve"> </w:t>
      </w:r>
    </w:p>
    <w:p>
      <w:pPr>
        <w:bidi w:val="true"/>
        <w:ind w:left="720"/>
        <w:jc w:val="both"/>
      </w:pPr>
      <w:r>
        <w:rPr>
          <w:rtl w:val="true"/>
        </w:rPr>
        <w:t xml:space="preserve">13.לטענת התובעים מאז שהקים הרב את הישיבה, היה הסכם בעל פה בין הרב לישיבה, לפיו הנכס נבנה עבור הרב המנוח ומשפחתו, והבעלות בו תהיה של הרב ולאחר מכן של משפחתו וזאת לדורי דורות.</w:t>
      </w:r>
    </w:p>
    <w:p>
      <w:pPr>
        <w:bidi w:val="true"/>
        <w:ind w:left="720"/>
        <w:jc w:val="both"/>
      </w:pPr>
      <w:r>
        <w:rPr>
          <w:rtl w:val="true"/>
        </w:rPr>
        <w:t xml:space="preserve"> </w:t>
      </w:r>
    </w:p>
    <w:p>
      <w:pPr>
        <w:bidi w:val="true"/>
        <w:ind w:left="720"/>
        <w:jc w:val="both"/>
      </w:pPr>
      <w:r>
        <w:rPr>
          <w:rtl w:val="true"/>
        </w:rPr>
        <w:t xml:space="preserve">14.לטענת התובעים, לאור ההסכם בעל פה הם השקיעו כספים רבים במימון בניית הנכס, והם אף מכרו את בית המגורים בו התגוררו בקרית שמואל בטרם עברו להתגורר בבית הרב, כאשר כספי התמורה שימשו למימון 40% מעלות בניית הנכס. לטענת התובעים, בפועל, הם שילמו למעלה מ- 40% מעלות בניית הנכס, ואף לאורך השנים בהם התגוררו בנכס הם השקיעו בו כספים רבים, בסך של כ- 120,000 ₪.</w:t>
      </w:r>
    </w:p>
    <w:p>
      <w:pPr>
        <w:bidi w:val="true"/>
        <w:jc w:val="both"/>
      </w:pPr>
      <w:r>
        <w:rPr>
          <w:rtl w:val="true"/>
        </w:rPr>
        <w:t xml:space="preserve"> </w:t>
      </w:r>
    </w:p>
    <w:p>
      <w:pPr>
        <w:bidi w:val="true"/>
        <w:ind w:left="720"/>
        <w:jc w:val="both"/>
      </w:pPr>
      <w:r>
        <w:rPr>
          <w:rtl w:val="true"/>
        </w:rPr>
        <w:t xml:space="preserve">15.לטענת התובעים, "הסכם 78" לא שיקף את ההסכמות שהושגו בין הרב לישיבה, אך הרב והתובעת חתמו עליו בבחינת "הרע במיעוטו", משום שהעדיפו שיהיה בידם מסמך בעל תוקף משפטי. לטענתם, על אף האמור ב"הסכם 78" נציגי הישיבה המשיכו להציג בפני הרב מצג לפיו הנכס הוא רכושו של הרב.</w:t>
      </w:r>
    </w:p>
    <w:p>
      <w:pPr>
        <w:bidi w:val="true"/>
        <w:jc w:val="both"/>
      </w:pPr>
      <w:r>
        <w:rPr>
          <w:rtl w:val="true"/>
        </w:rPr>
        <w:t xml:space="preserve"> </w:t>
      </w:r>
    </w:p>
    <w:p>
      <w:pPr>
        <w:bidi w:val="true"/>
        <w:ind w:left="720"/>
        <w:jc w:val="both"/>
      </w:pPr>
      <w:r>
        <w:rPr>
          <w:rtl w:val="true"/>
        </w:rPr>
        <w:t xml:space="preserve">16.לטענת התובעים, "הסכם 82" הוא ההסכם המחייב, שכן הוא החליף את "הסכם 78" והוא נחתם ביוזמת הישיבה ועל ידי מי שהיו מורשי החתימה, אותה העת. העדרה של חותמת הישיבה על גבי ההסכם, אין בה כדי לפגוע בתוקפו.</w:t>
      </w:r>
    </w:p>
    <w:p>
      <w:pPr>
        <w:bidi w:val="true"/>
        <w:ind w:left="720"/>
        <w:jc w:val="both"/>
      </w:pPr>
      <w:r>
        <w:rPr>
          <w:rtl w:val="true"/>
        </w:rPr>
        <w:t xml:space="preserve">לטענתם, ניתן ללמוד על כוונת הצדדים להשלים את הליכי העברת הרישום על שם בעליהם המקורי של בית הרב – משפחת אידלשטיין, הן מסעיף 1 בהסכם, אשר קבע, כי הנהלת הישיבה תעניק ייפוי כוח לעו"ד משה טמבור "לעשות את כל הפעולות הנדרשות על מנת להעביר את זכויות הבעלות בנכס על שם התובעים"; והן מסעיף 4 בהסכם, אשר קבע, כי אם התובעים יבקשו למכור את זכויותיהם בנכס תהא לנתבעת אופציה ראשונה לקנות את הנכס במחיר הערכת שמאי.</w:t>
      </w:r>
    </w:p>
    <w:p>
      <w:pPr>
        <w:bidi w:val="true"/>
        <w:ind w:left="720"/>
        <w:jc w:val="both"/>
      </w:pPr>
      <w:r>
        <w:rPr>
          <w:rtl w:val="true"/>
        </w:rPr>
        <w:t xml:space="preserve">לטענת התובעים, העובדה כי הישיבה שילמה לרב את מענק הפרישה, כאמור בסעיף 5 ב"הסכם 82", מהווה ראיה לכך שהישיבה ראתה את "הסכם 82" כמחייב.</w:t>
      </w:r>
    </w:p>
    <w:p>
      <w:pPr>
        <w:bidi w:val="true"/>
        <w:jc w:val="both"/>
      </w:pPr>
      <w:r>
        <w:rPr>
          <w:rtl w:val="true"/>
        </w:rPr>
        <w:t xml:space="preserve"> </w:t>
      </w:r>
    </w:p>
    <w:p>
      <w:pPr>
        <w:bidi w:val="true"/>
        <w:ind w:left="720"/>
        <w:jc w:val="both"/>
      </w:pPr>
      <w:r>
        <w:rPr>
          <w:rtl w:val="true"/>
        </w:rPr>
        <w:t xml:space="preserve">17.לטענתם, ההסכמה להעביר את הבעלות בנכס לרב עלתה הן בדו"ח כספי משנת 1983, הן בישיבות ההנהלה (שהפרוטוקולים שלהן פורטו לעיל), והן במסמכים שונים שנרשמו לרב על ידי גורמים בכירים בהנהלה. כך גם לטענת התובעים, אף מהפרוטוקולים של ישיבות ההנהלה עולה ההסכמה להעביר את הבעלות בנכס לרב, כי נעשתה פנייה לעו"ד טמבור במטרה לברר את האפשרות להעביר את הנכס לבעלות הרב, וכי במהלך השנים נעשו ניסיונות מצד הישיבה לרכוש לתובעים דירת מגורים חלופית.</w:t>
      </w:r>
    </w:p>
    <w:p>
      <w:pPr>
        <w:bidi w:val="true"/>
        <w:ind w:left="720"/>
        <w:jc w:val="both"/>
      </w:pPr>
      <w:r>
        <w:rPr>
          <w:rtl w:val="true"/>
        </w:rPr>
        <w:t xml:space="preserve">בנוסף לאמור לעיל, צירפו התובעים מסמך מיום כ"ה בשבט תשנ"ז (2.2.97), שכונה על ידם "הצהרת חמשת המייסדים הראשונים" (נספח י"ג לכתב התביעה).</w:t>
      </w:r>
    </w:p>
    <w:p>
      <w:pPr>
        <w:bidi w:val="true"/>
        <w:jc w:val="both"/>
      </w:pPr>
      <w:r>
        <w:rPr>
          <w:rtl w:val="true"/>
        </w:rPr>
        <w:t xml:space="preserve"> </w:t>
      </w:r>
    </w:p>
    <w:p>
      <w:pPr>
        <w:bidi w:val="true"/>
        <w:ind w:left="720"/>
        <w:jc w:val="both"/>
      </w:pPr>
      <w:r>
        <w:rPr>
          <w:rtl w:val="true"/>
        </w:rPr>
        <w:t xml:space="preserve">18.לטענת התובעים, לאורך השנים הישיבה התחייבה כלפיהם במספר דברים: תחילה התחייבה, כאמור ב"הסכם 82", כי הזכויות בנכס יוענקו לרב; לאחר מכן התחייבה הישיבה, כי תרכוש עבור הרב דירה חלופית בחיפה; בהמשך התחייבה הישיבה, כי תשתתף בעלות רכישת דירה חלופית עבור הרב, בסך של 70,000 דולר; לאחר שסירב הרב להצעה זו הוצע שהישיבה תרכוש עבור התובעים דירה אחרת (דירת אמו של הרב הופמן), אך הישיבה לא קידמה הצעה זו.</w:t>
      </w:r>
    </w:p>
    <w:p>
      <w:pPr>
        <w:bidi w:val="true"/>
        <w:ind w:left="720"/>
        <w:jc w:val="both"/>
      </w:pPr>
      <w:r>
        <w:rPr>
          <w:rtl w:val="true"/>
        </w:rPr>
        <w:t xml:space="preserve">בחלוף השנים, התחלפה הנהלת הישיבה, והחל משנת 1996 התנערה הנהלה החדשה מההתחייבות שנטלה על עצמה ההנהלה הקודמת.</w:t>
      </w:r>
    </w:p>
    <w:p>
      <w:pPr>
        <w:bidi w:val="true"/>
        <w:ind w:left="720"/>
        <w:jc w:val="both"/>
      </w:pPr>
      <w:r>
        <w:rPr>
          <w:rtl w:val="true"/>
        </w:rPr>
        <w:t xml:space="preserve">לטענת התובעים מאז ועד הגשת התביעה הם, ולאחר מכן בנם ישראל, פנו לגורמים בהנהלת הישיבה, במטרה לקדם את הנושא, אך כל ניסיונותיהם העלו חרס.</w:t>
      </w:r>
    </w:p>
    <w:p>
      <w:pPr>
        <w:bidi w:val="true"/>
        <w:jc w:val="both"/>
      </w:pPr>
      <w:r>
        <w:rPr>
          <w:rtl w:val="true"/>
        </w:rPr>
        <w:t xml:space="preserve"> </w:t>
      </w:r>
    </w:p>
    <w:p>
      <w:pPr>
        <w:bidi w:val="true"/>
        <w:ind w:left="720"/>
        <w:jc w:val="both"/>
      </w:pPr>
      <w:r>
        <w:rPr>
          <w:rtl w:val="true"/>
        </w:rPr>
        <w:t xml:space="preserve">19.לאור כל האמור לעיל, הגישו התובעים את תביעתם דכאן, במסגרתה ביקשו, כי בית המשפט יצהיר על אכיפת הסכם המקרקעין, הוא הסכם 82, לחילופין, להורות לנתבעת לפצות את התובעים ולהעמידם במצב בו היו, אילו היה מקויים הסכם זה, היינו, לפסוק להם את הסך של 2,473,000 ₪ שהעריך המומחה מטעמם. לחילופי חילופין, להורות על השבה ריאלית של הסכומים ששילמו לנתבעת לבניית הנכס סך של 672,399 ₪ וכן לחייב את הנתבעת לשלם להם בגין נזק לא ממוני, סך של 250,000 ₪.</w:t>
      </w:r>
    </w:p>
    <w:p>
      <w:pPr>
        <w:bidi w:val="true"/>
        <w:jc w:val="both"/>
      </w:pPr>
      <w:r>
        <w:rPr>
          <w:rtl w:val="true"/>
        </w:rPr>
        <w:t xml:space="preserve"> </w:t>
      </w:r>
    </w:p>
    <w:p>
      <w:pPr>
        <w:bidi w:val="true"/>
        <w:jc w:val="both"/>
      </w:pPr>
      <w:r>
        <w:rPr>
          <w:b w:val="true"/>
          <w:bCs w:val="true"/>
          <w:u w:val="single"/>
          <w:rtl w:val="true"/>
        </w:rPr>
        <w:t xml:space="preserve">טענות</w:t>
      </w:r>
      <w:r>
        <w:rPr>
          <w:b w:val="true"/>
          <w:bCs w:val="true"/>
          <w:u w:val="single"/>
          <w:rtl w:val="true"/>
        </w:rPr>
        <w:t xml:space="preserve"> </w:t>
      </w:r>
      <w:r>
        <w:rPr>
          <w:b w:val="true"/>
          <w:bCs w:val="true"/>
          <w:u w:val="single"/>
          <w:rtl w:val="true"/>
        </w:rPr>
        <w:t xml:space="preserve">הנתבעת</w:t>
      </w:r>
    </w:p>
    <w:p>
      <w:pPr>
        <w:bidi w:val="true"/>
        <w:jc w:val="both"/>
      </w:pPr>
      <w:r>
        <w:rPr>
          <w:rtl w:val="true"/>
        </w:rPr>
        <w:t xml:space="preserve"> </w:t>
      </w:r>
    </w:p>
    <w:p>
      <w:pPr>
        <w:bidi w:val="true"/>
        <w:ind w:left="720"/>
        <w:jc w:val="both"/>
      </w:pPr>
      <w:r>
        <w:rPr>
          <w:rtl w:val="true"/>
        </w:rPr>
        <w:t xml:space="preserve">20.הנתבעת העלתה טענות מקדמיות לסילוק התביעה מחמת התיישנות, שיהוי, השתק ומניעות, מחמת אי חוקיות, העדר סמכות עניינית, וכן משום שבעלי הדין הרלוונטיים לא צורפו להליך.</w:t>
      </w:r>
    </w:p>
    <w:p>
      <w:pPr>
        <w:bidi w:val="true"/>
        <w:jc w:val="both"/>
      </w:pPr>
      <w:r>
        <w:rPr>
          <w:rtl w:val="true"/>
        </w:rPr>
        <w:t xml:space="preserve"> </w:t>
      </w:r>
    </w:p>
    <w:p>
      <w:pPr>
        <w:bidi w:val="true"/>
        <w:ind w:left="720"/>
        <w:jc w:val="both"/>
      </w:pPr>
      <w:r>
        <w:rPr>
          <w:rtl w:val="true"/>
        </w:rPr>
        <w:t xml:space="preserve">21.לטענת הנתבעת ההסכם המחייב הוא "הסכם 78", במסגרתו נקבע, כי הרב ומשפחתו ישתתפו בעלות בניית הנכס, בשיעור של 40%, וכי הנכס נמסר לרב אך ורק לתקופה בה יכהן בתפקיד בישיבה, כאשר לא דובר כלל על הענקת זכות בעלות בנכס לרב. נוסף על כך, הדגישה הנתבעת, כי "הסכם 78" נחתם 18 שנים לאחר שהחל הרב לעבוד בישיבה וארבע שנים טרם פרש.</w:t>
      </w:r>
    </w:p>
    <w:p>
      <w:pPr>
        <w:bidi w:val="true"/>
        <w:ind w:left="720"/>
        <w:jc w:val="both"/>
      </w:pPr>
      <w:r>
        <w:rPr>
          <w:rtl w:val="true"/>
        </w:rPr>
        <w:t xml:space="preserve">לטענת הנתבעת, "הסכם 78" הוא המחייב, כאשר התובעים בעצמם צירפו אותו לכתב תביעתם, ולא נטען לגביו, כי הוא בטל בשל טעות, הטעיה, כפיה ועושק.</w:t>
      </w:r>
    </w:p>
    <w:p>
      <w:pPr>
        <w:bidi w:val="true"/>
        <w:jc w:val="both"/>
      </w:pPr>
      <w:r>
        <w:rPr>
          <w:rtl w:val="true"/>
        </w:rPr>
        <w:t xml:space="preserve"> </w:t>
      </w:r>
    </w:p>
    <w:p>
      <w:pPr>
        <w:bidi w:val="true"/>
        <w:ind w:left="720"/>
        <w:jc w:val="both"/>
      </w:pPr>
      <w:r>
        <w:rPr>
          <w:rtl w:val="true"/>
        </w:rPr>
        <w:t xml:space="preserve">22.הנתבעת ציינה, כי ב"הסכם 78" ישנן שתי הוראות סותרות, האחת נקבעה בסעיף ג' להסכם זה, לפיו, עם הפסקת שירותו של הרב בישיבה תשיב הישיבה לרב את השקעתו בנכס, 40% מערך הנכס כפי שהוא יהיה בזמן הפינוי צמוד למדד יוקר המחיה. השנייה, נקבע בסעיף ד'(2) להסכם האמור, לפיו, במקרה של חילוקי דעות בין הצדדים בקשר לערך הנכס, ייקבע הערך על ידי שמאי רשמי מוסמך. לטענת הנתבעת, יש לקבוע, כי לכל היותר הישיבה התחייבה להשיב לתובעים את השקעתם בנכס, בשערוך למועד הפינוי.</w:t>
      </w:r>
    </w:p>
    <w:p>
      <w:pPr>
        <w:bidi w:val="true"/>
        <w:jc w:val="both"/>
      </w:pPr>
      <w:r>
        <w:rPr>
          <w:rtl w:val="true"/>
        </w:rPr>
        <w:t xml:space="preserve"> </w:t>
      </w:r>
    </w:p>
    <w:p>
      <w:pPr>
        <w:bidi w:val="true"/>
        <w:ind w:left="720"/>
        <w:jc w:val="both"/>
      </w:pPr>
      <w:r>
        <w:rPr>
          <w:rtl w:val="true"/>
        </w:rPr>
        <w:t xml:space="preserve">23.נוסף על האמור לעיל, טענה הנתבעת, כי התובעים לא הוכיחו את טענתם, כי הם השקיעו 40% במימון בניית הנכס, באמצעות מכירת דירת המגורים שהייתה בבעלותם אותה העת. לטענתה, התובעים לא הציגו כל ראיה להשתתפות בעלות מימון בניית הנכס, לא הוצג על ידם ולו מסמך אחד ממנו ניתן ללמוד כי העבירו כספים לצורך מימון בניית הנכס.</w:t>
      </w:r>
    </w:p>
    <w:p>
      <w:pPr>
        <w:bidi w:val="true"/>
        <w:ind w:left="720"/>
        <w:jc w:val="both"/>
      </w:pPr>
      <w:r>
        <w:rPr>
          <w:rtl w:val="true"/>
        </w:rPr>
        <w:t xml:space="preserve">כן נטען, כי התובעים לא הביאו ראיות לעניין שווי הדירה בה התגוררו, לעניין התמורה שהם קיבלו ממכירת זכויותיהם (ככל שהיו להם) וכי ממילא הדירה הנ"ל הייתה בעלת ערך נמוך מאד שלא היה בו כדי לממן השתתפות של 40% בבניית הנכס.</w:t>
      </w:r>
    </w:p>
    <w:p>
      <w:pPr>
        <w:bidi w:val="true"/>
        <w:jc w:val="both"/>
      </w:pPr>
      <w:r>
        <w:rPr>
          <w:rtl w:val="true"/>
        </w:rPr>
        <w:t xml:space="preserve"> </w:t>
      </w:r>
    </w:p>
    <w:p>
      <w:pPr>
        <w:bidi w:val="true"/>
        <w:ind w:left="720"/>
        <w:jc w:val="both"/>
      </w:pPr>
      <w:r>
        <w:rPr>
          <w:rtl w:val="true"/>
        </w:rPr>
        <w:t xml:space="preserve">24.לטענת הנתבעת, ככל שייקבע, כי "הסכם 78" תקף יש לקבוע בהתאם להסכם זה, כי עליה להשיב לתובעים 40% מערך הנכס במועד הפינוי, ללא רכיב הקרקע. מהסכום שעל הנתבעת להשיב יש לקזז את דמי השימוש הראויים, בגין מגוריהם של התובעים ומשפחתם בנכס. בעניין זה טענה הנתבעת, כי הרב סיים את תפקידו ב- 4/1982 ומאז הוא ובני משפחתו התגוררו בנכס בחינם, כאשר הנתבעת היא זו שנושאת בתשלומי הארנונה.</w:t>
      </w:r>
    </w:p>
    <w:p>
      <w:pPr>
        <w:bidi w:val="true"/>
        <w:jc w:val="both"/>
      </w:pPr>
      <w:r>
        <w:rPr>
          <w:rtl w:val="true"/>
        </w:rPr>
        <w:t xml:space="preserve"> </w:t>
      </w:r>
    </w:p>
    <w:p>
      <w:pPr>
        <w:bidi w:val="true"/>
        <w:ind w:left="720"/>
        <w:jc w:val="both"/>
      </w:pPr>
      <w:r>
        <w:rPr>
          <w:rtl w:val="true"/>
        </w:rPr>
        <w:t xml:space="preserve">25."הסכם 78" ו"הסכם 82" אינם יכולים לדור בכפיפה אחת, שכן הם סותרים אחד את השני. הנתבעת הצביעה על כך ש"הסכם 78" קבע מפורשות, כי הבעלות בנכס היא של הישיבה, כאשר הנכס נמצא ברשותו של הרב בקשר לשירותו בישיבה וכי הרב יפנה את הנכס עם הפסקת שירותו, וכי הישיבה תשיב לו את השקעתו בנכס בשיעור 40%.</w:t>
      </w:r>
    </w:p>
    <w:p>
      <w:pPr>
        <w:bidi w:val="true"/>
        <w:ind w:left="720"/>
        <w:jc w:val="both"/>
      </w:pPr>
      <w:r>
        <w:rPr>
          <w:rtl w:val="true"/>
        </w:rPr>
        <w:t xml:space="preserve">הנתבעת הדגישה, כי לא ניתן להעביר את הבעלות בנכס לגורם פרטי, כי היא חוכרת ממנהל מקרקעי ישראל את המקרקעין עליהם נבנה הנכס, כי היא זו שהתקשרה בזמנו בחוזה עם חברת "משהב" לשם בניית הנכס, בית הרב, וכי התובעים מעולם לא היו צד להסכם החכירה עם המנהל ולחוזה עם חברת "משהב".</w:t>
      </w:r>
    </w:p>
    <w:p>
      <w:pPr>
        <w:bidi w:val="true"/>
        <w:ind w:left="720"/>
        <w:jc w:val="both"/>
      </w:pPr>
      <w:r>
        <w:rPr>
          <w:rtl w:val="true"/>
        </w:rPr>
        <w:t xml:space="preserve"> </w:t>
      </w:r>
    </w:p>
    <w:p>
      <w:pPr>
        <w:bidi w:val="true"/>
        <w:ind w:left="720"/>
        <w:jc w:val="both"/>
      </w:pPr>
      <w:r>
        <w:rPr>
          <w:rtl w:val="true"/>
        </w:rPr>
        <w:t xml:space="preserve">26."הסכם 82" אינו בבחינת הסכם מכר במקרקעין, והוא אף אינו הסכם מחייב. לטענת הנתבעת, מסמך זה, אשר כותרתו "סיכום", מהווה סיכום דברים או לכל היותר התחייבות להתקשר בעתיד בחוזה להענקת זכויות, חוזה שמעולם לא נחתם. בעניין זה הפנתה הנתבעת למכתבו של עו"ד טמבור מאוקטובר 1995 (נספח יא'1 לכתב התביעה) בו התייחס עו"ד טמבור ל"הסכם 82" כ"סיכום פגישה", דהיינו, אף עו"ד טמבור שהיה אמון על ביצוע "ההסכם", לא ראה בו כהסכם מחייב.</w:t>
      </w:r>
    </w:p>
    <w:p>
      <w:pPr>
        <w:bidi w:val="true"/>
        <w:ind w:left="720"/>
        <w:jc w:val="both"/>
      </w:pPr>
      <w:r>
        <w:rPr>
          <w:rtl w:val="true"/>
        </w:rPr>
        <w:t xml:space="preserve">לטענת הנתבעת, על אף האמור ב"הסכם 82", מעולם לא נחתם ייפוי כוח המסמיך מאן דהוא לבצע פעולה כלשהי בנכס לטובת התובעים.</w:t>
      </w:r>
    </w:p>
    <w:p>
      <w:pPr>
        <w:bidi w:val="true"/>
        <w:ind w:left="720"/>
        <w:jc w:val="both"/>
      </w:pPr>
      <w:r>
        <w:rPr>
          <w:rtl w:val="true"/>
        </w:rPr>
        <w:t xml:space="preserve">כמו כן, הנתבעת הצביעה על כך שבהסכם הנ"ל נרשם, כי "ההנהלה נותנת ייפוי כוח לעו"ד טמבור..." אך ההנהלה לא יכולה הייתה מבחינה חוקית לפעול בשם הישיבה, בייחוד כאשר מדובר במסמך שנוסח במהלך ישיבה אליה לא זומנו כל הגורמים הרלוונטיים בישיבה, ומי שחתום על המסמך הם אינם הגורמים המוסמכים. בעניין זה הפנתה הנתבעת להחלטת הישיבה מיום 20.2.1982 (דהיינו חודשיים לפני שנחתם "הסכם 82"), לפיה רק חתימת שני חברי הנהלה בצירוף חותמת הישיבה, תחייב את הישיבה. משאין חולק, כי הישיבה מעולם לא חתמה על ההסכם הנ"ל, הרי שאין הוא מחייב אותה.</w:t>
      </w:r>
    </w:p>
    <w:p>
      <w:pPr>
        <w:bidi w:val="true"/>
        <w:ind w:left="720"/>
        <w:jc w:val="both"/>
      </w:pPr>
      <w:r>
        <w:rPr>
          <w:rtl w:val="true"/>
        </w:rPr>
        <w:t xml:space="preserve">בנוסף, הנתבעת הצביעה על כך ש"הסכם 82" נערך בכתב יד, בניגוד ליתר המסמכים הרשמיים שהציגה הישיבה, ושנערכו במכונת דפוס. כמו כן, בהסכם שנערך בכתב יד, ישנן מחיקות והוספות ללא חתימת הצדדים בצידם.</w:t>
      </w:r>
    </w:p>
    <w:p>
      <w:pPr>
        <w:bidi w:val="true"/>
        <w:ind w:left="720"/>
        <w:jc w:val="both"/>
      </w:pPr>
      <w:r>
        <w:rPr>
          <w:rtl w:val="true"/>
        </w:rPr>
        <w:t xml:space="preserve">עוד נטען, שני הצדדים זנחו את העברת זכות הבעלות בנכס והביעו את הסכמתם, כי הישיבה תשתתף ברכישת דירה חלופית לרב.</w:t>
      </w:r>
    </w:p>
    <w:p>
      <w:pPr>
        <w:bidi w:val="true"/>
        <w:ind w:left="720"/>
        <w:jc w:val="both"/>
      </w:pPr>
      <w:r>
        <w:rPr>
          <w:rtl w:val="true"/>
        </w:rPr>
        <w:t xml:space="preserve"> </w:t>
      </w:r>
    </w:p>
    <w:p>
      <w:pPr>
        <w:bidi w:val="true"/>
        <w:ind w:left="720"/>
        <w:jc w:val="both"/>
      </w:pPr>
      <w:r>
        <w:rPr>
          <w:rtl w:val="true"/>
        </w:rPr>
        <w:t xml:space="preserve">27.לחילופין נטען, כי אף אם ייקבע כי "הסכם 82" הוא הסכם מחייב, דינו להתבטל משום שנפלו בו מספר פגמים: פגם ראשון, בשלב המשא ומתן; פגם שני, ההסכם לא הובא לאישור ועד הישיבה ולא הובא לאישור האסיפה הכללית, כאמור לעיל; פגם שלישי, ערכו הכלכלי של ההסכם לאור היות הישיבה מוסד ללא כוונת רווח.</w:t>
      </w:r>
    </w:p>
    <w:p>
      <w:pPr>
        <w:bidi w:val="true"/>
        <w:ind w:left="360"/>
        <w:jc w:val="both"/>
      </w:pPr>
      <w:r>
        <w:rPr>
          <w:rtl w:val="true"/>
        </w:rPr>
        <w:t xml:space="preserve"> </w:t>
      </w:r>
    </w:p>
    <w:p>
      <w:pPr>
        <w:bidi w:val="true"/>
        <w:ind w:left="720"/>
        <w:jc w:val="both"/>
      </w:pPr>
      <w:r>
        <w:rPr>
          <w:rtl w:val="true"/>
        </w:rPr>
        <w:t xml:space="preserve">28.באשר למעמדה של הנתבעת כמוסד ללא כוונת רווח, טענה הנתבעת, כי תחילה היא התאגדה כאגודה ולאחר חקיקתו של חוק העמותות התש"ם-1980 ("חוק העמותות"), היא נרשמה כעמותה ביום 26.11.81. לטענת הנתבעת רישומה של הישיבה כעמותה הייתה בבחינת פירוקה של הישיבה והקניית רכושה לעמותה, ובהתאם לסעיף 14 לחוק העמותות, בענייני רכוש של אגודה שהתפרקה נוהגים בהתאם לתקנון האגודה ובהעדרו על פי החלטת האסיפה הכללית. לטענתה, "הסכם 82" מנוגד לתקנון האגודה ובעניין זה הפנתה לסעיף 9 בתקנון.</w:t>
      </w:r>
    </w:p>
    <w:p>
      <w:pPr>
        <w:bidi w:val="true"/>
        <w:ind w:left="720"/>
        <w:jc w:val="both"/>
      </w:pPr>
      <w:r>
        <w:rPr>
          <w:rtl w:val="true"/>
        </w:rPr>
        <w:t xml:space="preserve">כן הפנתה לסעיף 7ז' לתקנון הישיבה, אשר קבע כי העברת רכושה לאחר הוא רק ברוב של 75%.</w:t>
      </w:r>
    </w:p>
    <w:p>
      <w:pPr>
        <w:bidi w:val="true"/>
        <w:ind w:left="720"/>
        <w:jc w:val="both"/>
      </w:pPr>
      <w:r>
        <w:rPr>
          <w:rtl w:val="true"/>
        </w:rPr>
        <w:t xml:space="preserve">לטענת הנתבעת, יש לפרש את נוסחו של הסעיף בתקנון- "העברת כל רכושה למי שהוא אחר"- ככזה שחל גם על נכס אחד, ולא רק לגבי העברת כל רכושה של הישיבה, ובהינתן כי הנכס הוא רכוש מאד מהותי של הישיבה, הרי שהסעיף חל על העברת הנכס.</w:t>
      </w:r>
    </w:p>
    <w:p>
      <w:pPr>
        <w:bidi w:val="true"/>
        <w:jc w:val="both"/>
      </w:pPr>
      <w:r>
        <w:rPr>
          <w:rtl w:val="true"/>
        </w:rPr>
        <w:t xml:space="preserve"> </w:t>
      </w:r>
    </w:p>
    <w:p>
      <w:pPr>
        <w:bidi w:val="true"/>
        <w:ind w:left="720"/>
        <w:jc w:val="both"/>
      </w:pPr>
      <w:r>
        <w:rPr>
          <w:rtl w:val="true"/>
        </w:rPr>
        <w:t xml:space="preserve">29.לטענתה, בענייננו, לא כונסה אסיפה כללית, לא התקבלה החלטה ברוב של 75% ו"הסכם 82" אינו נושא את חתימותיהם של מר דב פרומר ומר אברהם יוסיפון.</w:t>
      </w:r>
    </w:p>
    <w:p>
      <w:pPr>
        <w:bidi w:val="true"/>
        <w:ind w:left="720"/>
        <w:jc w:val="both"/>
      </w:pPr>
      <w:r>
        <w:rPr>
          <w:rtl w:val="true"/>
        </w:rPr>
        <w:t xml:space="preserve">לאור דברים אלו, טענה הנתבעת, כי "הסכם 82" מנוגד לתקנון האגודה ועל כן אינו חוקי ואינו תקף.</w:t>
      </w:r>
    </w:p>
    <w:p>
      <w:pPr>
        <w:bidi w:val="true"/>
        <w:ind w:left="360"/>
        <w:jc w:val="both"/>
      </w:pPr>
      <w:r>
        <w:rPr>
          <w:rtl w:val="true"/>
        </w:rPr>
        <w:t xml:space="preserve"> </w:t>
      </w:r>
    </w:p>
    <w:p>
      <w:pPr>
        <w:bidi w:val="true"/>
        <w:ind w:left="720"/>
        <w:jc w:val="both"/>
      </w:pPr>
      <w:r>
        <w:rPr>
          <w:rtl w:val="true"/>
        </w:rPr>
        <w:t xml:space="preserve">30.נוסף על האמור טענה הנתבעת, כי בהינתן שהישיבה היא מוסד ללא כוונת רווח, המקבל כספי ציבור, תרומות, פטור מתשלומי מסים וכיו"ב, אין להעלות על הדעת, כי הישיבה תעניק לאחד מחבריה נכס ללא תמורה. לטענת הנתבעת, לפי הפסיקה כפי שלא קיימת אפשרות להקים עמותה לשם חלוקת רווחים, כך לא יעלה על הדעת להתיר לעמותה/ אגודה לחלק את נכסיה העודפים עם פירוקה (ראה: ה"פ (ת"א) 1145/05 מדינת ישראל – משרד הפנים נ' בית אולפנה לאימון מורים – אגודה עותמאנית (6.9.2007) וה"פ 1589/09 וינרב ואח' נ' אדרת אבשלום ואח' (9.11.2011)).</w:t>
      </w:r>
    </w:p>
    <w:p>
      <w:pPr>
        <w:bidi w:val="true"/>
        <w:ind w:left="720"/>
        <w:jc w:val="both"/>
      </w:pPr>
      <w:r>
        <w:rPr>
          <w:rtl w:val="true"/>
        </w:rPr>
        <w:t xml:space="preserve"> </w:t>
      </w:r>
    </w:p>
    <w:p>
      <w:pPr>
        <w:bidi w:val="true"/>
        <w:ind w:left="720"/>
        <w:jc w:val="both"/>
      </w:pPr>
      <w:r>
        <w:rPr>
          <w:b w:val="true"/>
          <w:bCs w:val="true"/>
          <w:u w:val="single"/>
          <w:rtl w:val="true"/>
        </w:rPr>
        <w:t xml:space="preserve">חוות</w:t>
      </w:r>
      <w:r>
        <w:rPr>
          <w:b w:val="true"/>
          <w:bCs w:val="true"/>
          <w:u w:val="single"/>
          <w:rtl w:val="true"/>
        </w:rPr>
        <w:t xml:space="preserve"> </w:t>
      </w:r>
      <w:r>
        <w:rPr>
          <w:b w:val="true"/>
          <w:bCs w:val="true"/>
          <w:u w:val="single"/>
          <w:rtl w:val="true"/>
        </w:rPr>
        <w:t xml:space="preserve">דעת</w:t>
      </w:r>
      <w:r>
        <w:rPr>
          <w:b w:val="true"/>
          <w:bCs w:val="true"/>
          <w:u w:val="single"/>
          <w:rtl w:val="true"/>
        </w:rPr>
        <w:t xml:space="preserve"> </w:t>
      </w:r>
      <w:r>
        <w:rPr>
          <w:b w:val="true"/>
          <w:bCs w:val="true"/>
          <w:u w:val="single"/>
          <w:rtl w:val="true"/>
        </w:rPr>
        <w:t xml:space="preserve">המומחה</w:t>
      </w:r>
      <w:r>
        <w:rPr>
          <w:b w:val="true"/>
          <w:bCs w:val="true"/>
          <w:u w:val="single"/>
          <w:rtl w:val="true"/>
        </w:rPr>
        <w:t xml:space="preserve"> </w:t>
      </w:r>
      <w:r>
        <w:rPr>
          <w:b w:val="true"/>
          <w:bCs w:val="true"/>
          <w:u w:val="single"/>
          <w:rtl w:val="true"/>
        </w:rPr>
        <w:t xml:space="preserve">מטעם</w:t>
      </w:r>
      <w:r>
        <w:rPr>
          <w:b w:val="true"/>
          <w:bCs w:val="true"/>
          <w:u w:val="single"/>
          <w:rtl w:val="true"/>
        </w:rPr>
        <w:t xml:space="preserve"> </w:t>
      </w:r>
      <w:r>
        <w:rPr>
          <w:b w:val="true"/>
          <w:bCs w:val="true"/>
          <w:u w:val="single"/>
          <w:rtl w:val="true"/>
        </w:rPr>
        <w:t xml:space="preserve">בית</w:t>
      </w:r>
      <w:r>
        <w:rPr>
          <w:b w:val="true"/>
          <w:bCs w:val="true"/>
          <w:u w:val="single"/>
          <w:rtl w:val="true"/>
        </w:rPr>
        <w:t xml:space="preserve"> </w:t>
      </w:r>
      <w:r>
        <w:rPr>
          <w:b w:val="true"/>
          <w:bCs w:val="true"/>
          <w:u w:val="single"/>
          <w:rtl w:val="true"/>
        </w:rPr>
        <w:t xml:space="preserve">המשפט</w:t>
      </w:r>
    </w:p>
    <w:p>
      <w:pPr>
        <w:bidi w:val="true"/>
        <w:ind w:left="720"/>
        <w:jc w:val="both"/>
      </w:pPr>
      <w:r>
        <w:rPr>
          <w:rtl w:val="true"/>
        </w:rPr>
        <w:t xml:space="preserve"> </w:t>
      </w:r>
    </w:p>
    <w:p>
      <w:pPr>
        <w:bidi w:val="true"/>
        <w:ind w:left="720"/>
        <w:jc w:val="both"/>
      </w:pPr>
      <w:r>
        <w:rPr>
          <w:rtl w:val="true"/>
        </w:rPr>
        <w:t xml:space="preserve">31.לאור ההבדלים הניכרים בין חוות הדעת מטעם הצדדים באשר לשווי הנכס, מונה השמאי יצחק סיון כמומחה מטעם בית המשפט.</w:t>
      </w:r>
    </w:p>
    <w:p>
      <w:pPr>
        <w:bidi w:val="true"/>
        <w:ind w:left="720"/>
        <w:jc w:val="both"/>
      </w:pPr>
      <w:r>
        <w:rPr>
          <w:rtl w:val="true"/>
        </w:rPr>
        <w:t xml:space="preserve"> </w:t>
      </w:r>
    </w:p>
    <w:p>
      <w:pPr>
        <w:bidi w:val="true"/>
        <w:ind w:left="720"/>
        <w:jc w:val="both"/>
      </w:pPr>
      <w:r>
        <w:rPr>
          <w:rtl w:val="true"/>
        </w:rPr>
        <w:t xml:space="preserve">בחוות דעת מיום 11.9.16 ציין המומחה "במקרה הנדון, הנכס בנוי כדירת מגורים לכל דבר, ומשמש בפועל למגורים, אך הוא בנוי על קרקע המיועדת בהתאם לתב"ע למבני ציבור.</w:t>
      </w:r>
    </w:p>
    <w:p>
      <w:pPr>
        <w:bidi w:val="true"/>
        <w:ind w:left="720"/>
        <w:jc w:val="both"/>
      </w:pPr>
      <w:r>
        <w:rPr>
          <w:b w:val="true"/>
          <w:bCs w:val="true"/>
          <w:rtl w:val="true"/>
        </w:rPr>
        <w:t xml:space="preserve">הנכס</w:t>
      </w:r>
      <w:r>
        <w:rPr>
          <w:b w:val="true"/>
          <w:bCs w:val="true"/>
          <w:rtl w:val="true"/>
        </w:rPr>
        <w:t xml:space="preserve"> </w:t>
      </w:r>
      <w:r>
        <w:rPr>
          <w:b w:val="true"/>
          <w:bCs w:val="true"/>
          <w:rtl w:val="true"/>
        </w:rPr>
        <w:t xml:space="preserve">קיבל</w:t>
      </w:r>
      <w:r>
        <w:rPr>
          <w:b w:val="true"/>
          <w:bCs w:val="true"/>
          <w:rtl w:val="true"/>
        </w:rPr>
        <w:t xml:space="preserve"> </w:t>
      </w:r>
      <w:r>
        <w:rPr>
          <w:b w:val="true"/>
          <w:bCs w:val="true"/>
          <w:rtl w:val="true"/>
        </w:rPr>
        <w:t xml:space="preserve">בזמנו</w:t>
      </w:r>
      <w:r>
        <w:rPr>
          <w:b w:val="true"/>
          <w:bCs w:val="true"/>
          <w:rtl w:val="true"/>
        </w:rPr>
        <w:t xml:space="preserve"> </w:t>
      </w:r>
      <w:r>
        <w:rPr>
          <w:b w:val="true"/>
          <w:bCs w:val="true"/>
          <w:rtl w:val="true"/>
        </w:rPr>
        <w:t xml:space="preserve">היתר</w:t>
      </w:r>
      <w:r>
        <w:rPr>
          <w:b w:val="true"/>
          <w:bCs w:val="true"/>
          <w:rtl w:val="true"/>
        </w:rPr>
        <w:t xml:space="preserve"> </w:t>
      </w:r>
      <w:r>
        <w:rPr>
          <w:b w:val="true"/>
          <w:bCs w:val="true"/>
          <w:rtl w:val="true"/>
        </w:rPr>
        <w:t xml:space="preserve">בניה</w:t>
      </w:r>
      <w:r>
        <w:rPr>
          <w:b w:val="true"/>
          <w:bCs w:val="true"/>
          <w:rtl w:val="true"/>
        </w:rPr>
        <w:t xml:space="preserve"> </w:t>
      </w:r>
      <w:r>
        <w:rPr>
          <w:b w:val="true"/>
          <w:bCs w:val="true"/>
          <w:rtl w:val="true"/>
        </w:rPr>
        <w:t xml:space="preserve">למטרת</w:t>
      </w:r>
      <w:r>
        <w:rPr>
          <w:b w:val="true"/>
          <w:bCs w:val="true"/>
          <w:rtl w:val="true"/>
        </w:rPr>
        <w:t xml:space="preserve"> </w:t>
      </w:r>
      <w:r>
        <w:rPr>
          <w:b w:val="true"/>
          <w:bCs w:val="true"/>
          <w:rtl w:val="true"/>
        </w:rPr>
        <w:t xml:space="preserve">מגורים</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הרב</w:t>
      </w:r>
      <w:r>
        <w:rPr>
          <w:b w:val="true"/>
          <w:bCs w:val="true"/>
          <w:rtl w:val="true"/>
        </w:rPr>
        <w:t xml:space="preserve"> </w:t>
      </w:r>
      <w:r>
        <w:rPr>
          <w:b w:val="true"/>
          <w:bCs w:val="true"/>
          <w:rtl w:val="true"/>
        </w:rPr>
        <w:t xml:space="preserve">כאשר</w:t>
      </w:r>
      <w:r>
        <w:rPr>
          <w:b w:val="true"/>
          <w:bCs w:val="true"/>
          <w:rtl w:val="true"/>
        </w:rPr>
        <w:t xml:space="preserve"> </w:t>
      </w:r>
      <w:r>
        <w:rPr>
          <w:b w:val="true"/>
          <w:bCs w:val="true"/>
          <w:rtl w:val="true"/>
        </w:rPr>
        <w:t xml:space="preserve">שימש</w:t>
      </w:r>
      <w:r>
        <w:rPr>
          <w:b w:val="true"/>
          <w:bCs w:val="true"/>
          <w:rtl w:val="true"/>
        </w:rPr>
        <w:t xml:space="preserve"> </w:t>
      </w:r>
      <w:r>
        <w:rPr>
          <w:b w:val="true"/>
          <w:bCs w:val="true"/>
          <w:rtl w:val="true"/>
        </w:rPr>
        <w:t xml:space="preserve">כרב</w:t>
      </w:r>
      <w:r>
        <w:rPr>
          <w:b w:val="true"/>
          <w:bCs w:val="true"/>
          <w:rtl w:val="true"/>
        </w:rPr>
        <w:t xml:space="preserve"> </w:t>
      </w:r>
      <w:r>
        <w:rPr>
          <w:b w:val="true"/>
          <w:bCs w:val="true"/>
          <w:rtl w:val="true"/>
        </w:rPr>
        <w:t xml:space="preserve">הישיבה</w:t>
      </w:r>
      <w:r>
        <w:rPr>
          <w:b w:val="true"/>
          <w:bCs w:val="true"/>
          <w:rtl w:val="true"/>
        </w:rPr>
        <w:t xml:space="preserve"> </w:t>
      </w:r>
      <w:r>
        <w:rPr>
          <w:b w:val="true"/>
          <w:bCs w:val="true"/>
          <w:rtl w:val="true"/>
        </w:rPr>
        <w:t xml:space="preserve">שהיא</w:t>
      </w:r>
      <w:r>
        <w:rPr>
          <w:b w:val="true"/>
          <w:bCs w:val="true"/>
          <w:rtl w:val="true"/>
        </w:rPr>
        <w:t xml:space="preserve"> </w:t>
      </w:r>
      <w:r>
        <w:rPr>
          <w:b w:val="true"/>
          <w:bCs w:val="true"/>
          <w:rtl w:val="true"/>
        </w:rPr>
        <w:t xml:space="preserve">מבנה</w:t>
      </w:r>
      <w:r>
        <w:rPr>
          <w:b w:val="true"/>
          <w:bCs w:val="true"/>
          <w:rtl w:val="true"/>
        </w:rPr>
        <w:t xml:space="preserve"> </w:t>
      </w:r>
      <w:r>
        <w:rPr>
          <w:b w:val="true"/>
          <w:bCs w:val="true"/>
          <w:rtl w:val="true"/>
        </w:rPr>
        <w:t xml:space="preserve">ציבורי</w:t>
      </w:r>
      <w:r>
        <w:rPr>
          <w:b w:val="true"/>
          <w:bCs w:val="true"/>
          <w:rtl w:val="true"/>
        </w:rPr>
        <w:t xml:space="preserve"> </w:t>
      </w:r>
      <w:r>
        <w:rPr>
          <w:b w:val="true"/>
          <w:bCs w:val="true"/>
          <w:rtl w:val="true"/>
        </w:rPr>
        <w:t xml:space="preserve">כך</w:t>
      </w:r>
      <w:r>
        <w:rPr>
          <w:b w:val="true"/>
          <w:bCs w:val="true"/>
          <w:rtl w:val="true"/>
        </w:rPr>
        <w:t xml:space="preserve"> </w:t>
      </w:r>
      <w:r>
        <w:rPr>
          <w:b w:val="true"/>
          <w:bCs w:val="true"/>
          <w:rtl w:val="true"/>
        </w:rPr>
        <w:t xml:space="preserve">שבנין</w:t>
      </w:r>
      <w:r>
        <w:rPr>
          <w:b w:val="true"/>
          <w:bCs w:val="true"/>
          <w:rtl w:val="true"/>
        </w:rPr>
        <w:t xml:space="preserve"> </w:t>
      </w:r>
      <w:r>
        <w:rPr>
          <w:b w:val="true"/>
          <w:bCs w:val="true"/>
          <w:rtl w:val="true"/>
        </w:rPr>
        <w:t xml:space="preserve">המגורים</w:t>
      </w:r>
      <w:r>
        <w:rPr>
          <w:b w:val="true"/>
          <w:bCs w:val="true"/>
          <w:rtl w:val="true"/>
        </w:rPr>
        <w:t xml:space="preserve"> </w:t>
      </w:r>
      <w:r>
        <w:rPr>
          <w:b w:val="true"/>
          <w:bCs w:val="true"/>
          <w:rtl w:val="true"/>
        </w:rPr>
        <w:t xml:space="preserve">נבנה</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היתר</w:t>
      </w:r>
      <w:r>
        <w:rPr>
          <w:b w:val="true"/>
          <w:bCs w:val="true"/>
          <w:rtl w:val="true"/>
        </w:rPr>
        <w:t xml:space="preserve"> </w:t>
      </w:r>
      <w:r>
        <w:rPr>
          <w:b w:val="true"/>
          <w:bCs w:val="true"/>
          <w:rtl w:val="true"/>
        </w:rPr>
        <w:t xml:space="preserve">בניה</w:t>
      </w:r>
      <w:r>
        <w:rPr>
          <w:b w:val="true"/>
          <w:bCs w:val="true"/>
          <w:rtl w:val="true"/>
        </w:rPr>
        <w:t xml:space="preserve"> </w:t>
      </w:r>
      <w:r>
        <w:rPr>
          <w:b w:val="true"/>
          <w:bCs w:val="true"/>
          <w:rtl w:val="true"/>
        </w:rPr>
        <w:t xml:space="preserve">כחוק</w:t>
      </w:r>
      <w:r>
        <w:rPr>
          <w:b w:val="true"/>
          <w:bCs w:val="true"/>
          <w:rtl w:val="true"/>
        </w:rPr>
        <w:t xml:space="preserve">. </w:t>
      </w:r>
    </w:p>
    <w:p>
      <w:pPr>
        <w:bidi w:val="true"/>
        <w:ind w:left="720"/>
        <w:jc w:val="both"/>
      </w:pPr>
      <w:r>
        <w:rPr>
          <w:b w:val="true"/>
          <w:bCs w:val="true"/>
          <w:rtl w:val="true"/>
        </w:rPr>
        <w:t xml:space="preserve">כל</w:t>
      </w:r>
      <w:r>
        <w:rPr>
          <w:b w:val="true"/>
          <w:bCs w:val="true"/>
          <w:rtl w:val="true"/>
        </w:rPr>
        <w:t xml:space="preserve"> </w:t>
      </w:r>
      <w:r>
        <w:rPr>
          <w:b w:val="true"/>
          <w:bCs w:val="true"/>
          <w:rtl w:val="true"/>
        </w:rPr>
        <w:t xml:space="preserve">עוד</w:t>
      </w:r>
      <w:r>
        <w:rPr>
          <w:b w:val="true"/>
          <w:bCs w:val="true"/>
          <w:rtl w:val="true"/>
        </w:rPr>
        <w:t xml:space="preserve"> </w:t>
      </w:r>
      <w:r>
        <w:rPr>
          <w:b w:val="true"/>
          <w:bCs w:val="true"/>
          <w:rtl w:val="true"/>
        </w:rPr>
        <w:t xml:space="preserve">שימש</w:t>
      </w:r>
      <w:r>
        <w:rPr>
          <w:b w:val="true"/>
          <w:bCs w:val="true"/>
          <w:rtl w:val="true"/>
        </w:rPr>
        <w:t xml:space="preserve"> </w:t>
      </w:r>
      <w:r>
        <w:rPr>
          <w:b w:val="true"/>
          <w:bCs w:val="true"/>
          <w:rtl w:val="true"/>
        </w:rPr>
        <w:t xml:space="preserve">הרב</w:t>
      </w:r>
      <w:r>
        <w:rPr>
          <w:b w:val="true"/>
          <w:bCs w:val="true"/>
          <w:rtl w:val="true"/>
        </w:rPr>
        <w:t xml:space="preserve"> </w:t>
      </w:r>
      <w:r>
        <w:rPr>
          <w:b w:val="true"/>
          <w:bCs w:val="true"/>
          <w:rtl w:val="true"/>
        </w:rPr>
        <w:t xml:space="preserve">אידלשטיין</w:t>
      </w:r>
      <w:r>
        <w:rPr>
          <w:b w:val="true"/>
          <w:bCs w:val="true"/>
          <w:rtl w:val="true"/>
        </w:rPr>
        <w:t xml:space="preserve"> </w:t>
      </w:r>
      <w:r>
        <w:rPr>
          <w:b w:val="true"/>
          <w:bCs w:val="true"/>
          <w:rtl w:val="true"/>
        </w:rPr>
        <w:t xml:space="preserve">כרב</w:t>
      </w:r>
      <w:r>
        <w:rPr>
          <w:b w:val="true"/>
          <w:bCs w:val="true"/>
          <w:rtl w:val="true"/>
        </w:rPr>
        <w:t xml:space="preserve"> </w:t>
      </w:r>
      <w:r>
        <w:rPr>
          <w:b w:val="true"/>
          <w:bCs w:val="true"/>
          <w:rtl w:val="true"/>
        </w:rPr>
        <w:t xml:space="preserve">הישיבה</w:t>
      </w:r>
      <w:r>
        <w:rPr>
          <w:b w:val="true"/>
          <w:bCs w:val="true"/>
          <w:rtl w:val="true"/>
        </w:rPr>
        <w:t xml:space="preserve"> </w:t>
      </w:r>
      <w:r>
        <w:rPr>
          <w:b w:val="true"/>
          <w:bCs w:val="true"/>
          <w:rtl w:val="true"/>
        </w:rPr>
        <w:t xml:space="preserve">והוא</w:t>
      </w:r>
      <w:r>
        <w:rPr>
          <w:b w:val="true"/>
          <w:bCs w:val="true"/>
          <w:rtl w:val="true"/>
        </w:rPr>
        <w:t xml:space="preserve"> </w:t>
      </w:r>
      <w:r>
        <w:rPr>
          <w:b w:val="true"/>
          <w:bCs w:val="true"/>
          <w:rtl w:val="true"/>
        </w:rPr>
        <w:t xml:space="preserve">גר</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משפחתו</w:t>
      </w:r>
      <w:r>
        <w:rPr>
          <w:b w:val="true"/>
          <w:bCs w:val="true"/>
          <w:rtl w:val="true"/>
        </w:rPr>
        <w:t xml:space="preserve"> </w:t>
      </w:r>
      <w:r>
        <w:rPr>
          <w:b w:val="true"/>
          <w:bCs w:val="true"/>
          <w:rtl w:val="true"/>
        </w:rPr>
        <w:t xml:space="preserve">בנכס</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להניח</w:t>
      </w:r>
      <w:r>
        <w:rPr>
          <w:b w:val="true"/>
          <w:bCs w:val="true"/>
          <w:rtl w:val="true"/>
        </w:rPr>
        <w:t xml:space="preserve"> </w:t>
      </w:r>
      <w:r>
        <w:rPr>
          <w:b w:val="true"/>
          <w:bCs w:val="true"/>
          <w:rtl w:val="true"/>
        </w:rPr>
        <w:t xml:space="preserve">שהשימוש</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הנכס</w:t>
      </w:r>
      <w:r>
        <w:rPr>
          <w:b w:val="true"/>
          <w:bCs w:val="true"/>
          <w:rtl w:val="true"/>
        </w:rPr>
        <w:t xml:space="preserve"> </w:t>
      </w:r>
      <w:r>
        <w:rPr>
          <w:b w:val="true"/>
          <w:bCs w:val="true"/>
          <w:rtl w:val="true"/>
        </w:rPr>
        <w:t xml:space="preserve">למגורי</w:t>
      </w:r>
      <w:r>
        <w:rPr>
          <w:b w:val="true"/>
          <w:bCs w:val="true"/>
          <w:rtl w:val="true"/>
        </w:rPr>
        <w:t xml:space="preserve"> </w:t>
      </w:r>
      <w:r>
        <w:rPr>
          <w:b w:val="true"/>
          <w:bCs w:val="true"/>
          <w:rtl w:val="true"/>
        </w:rPr>
        <w:t xml:space="preserve">הרב</w:t>
      </w:r>
      <w:r>
        <w:rPr>
          <w:b w:val="true"/>
          <w:bCs w:val="true"/>
          <w:rtl w:val="true"/>
        </w:rPr>
        <w:t xml:space="preserve"> </w:t>
      </w:r>
      <w:r>
        <w:rPr>
          <w:b w:val="true"/>
          <w:bCs w:val="true"/>
          <w:rtl w:val="true"/>
        </w:rPr>
        <w:t xml:space="preserve">תאם</w:t>
      </w:r>
      <w:r>
        <w:rPr>
          <w:b w:val="true"/>
          <w:bCs w:val="true"/>
          <w:rtl w:val="true"/>
        </w:rPr>
        <w:t xml:space="preserve"> </w:t>
      </w:r>
      <w:r>
        <w:rPr>
          <w:b w:val="true"/>
          <w:bCs w:val="true"/>
          <w:rtl w:val="true"/>
        </w:rPr>
        <w:t xml:space="preserve">למטרת</w:t>
      </w:r>
      <w:r>
        <w:rPr>
          <w:b w:val="true"/>
          <w:bCs w:val="true"/>
          <w:rtl w:val="true"/>
        </w:rPr>
        <w:t xml:space="preserve"> </w:t>
      </w:r>
      <w:r>
        <w:rPr>
          <w:b w:val="true"/>
          <w:bCs w:val="true"/>
          <w:rtl w:val="true"/>
        </w:rPr>
        <w:t xml:space="preserve">היעוד</w:t>
      </w:r>
      <w:r>
        <w:rPr>
          <w:b w:val="true"/>
          <w:bCs w:val="true"/>
          <w:rtl w:val="true"/>
        </w:rPr>
        <w:t xml:space="preserve"> </w:t>
      </w:r>
      <w:r>
        <w:rPr>
          <w:b w:val="true"/>
          <w:bCs w:val="true"/>
          <w:rtl w:val="true"/>
        </w:rPr>
        <w:t xml:space="preserve">הציבורי</w:t>
      </w:r>
      <w:r>
        <w:rPr>
          <w:b w:val="true"/>
          <w:bCs w:val="true"/>
          <w:rtl w:val="true"/>
        </w:rPr>
        <w:t xml:space="preserve"> </w:t>
      </w:r>
      <w:r>
        <w:rPr>
          <w:b w:val="true"/>
          <w:bCs w:val="true"/>
          <w:rtl w:val="true"/>
        </w:rPr>
        <w:t xml:space="preserve">ע</w:t>
      </w:r>
      <w:r>
        <w:rPr>
          <w:b w:val="true"/>
          <w:bCs w:val="true"/>
          <w:rtl w:val="true"/>
        </w:rPr>
        <w:t xml:space="preserve">"</w:t>
      </w:r>
      <w:r>
        <w:rPr>
          <w:b w:val="true"/>
          <w:bCs w:val="true"/>
          <w:rtl w:val="true"/>
        </w:rPr>
        <w:t xml:space="preserve">פ</w:t>
      </w:r>
      <w:r>
        <w:rPr>
          <w:b w:val="true"/>
          <w:bCs w:val="true"/>
          <w:rtl w:val="true"/>
        </w:rPr>
        <w:t xml:space="preserve"> </w:t>
      </w:r>
      <w:r>
        <w:rPr>
          <w:b w:val="true"/>
          <w:bCs w:val="true"/>
          <w:rtl w:val="true"/>
        </w:rPr>
        <w:t xml:space="preserve">התב</w:t>
      </w:r>
      <w:r>
        <w:rPr>
          <w:b w:val="true"/>
          <w:bCs w:val="true"/>
          <w:rtl w:val="true"/>
        </w:rPr>
        <w:t xml:space="preserve">"</w:t>
      </w:r>
      <w:r>
        <w:rPr>
          <w:b w:val="true"/>
          <w:bCs w:val="true"/>
          <w:rtl w:val="true"/>
        </w:rPr>
        <w:t xml:space="preserve">ע</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היתר</w:t>
      </w:r>
      <w:r>
        <w:rPr>
          <w:b w:val="true"/>
          <w:bCs w:val="true"/>
          <w:rtl w:val="true"/>
        </w:rPr>
        <w:t xml:space="preserve"> </w:t>
      </w:r>
      <w:r>
        <w:rPr>
          <w:b w:val="true"/>
          <w:bCs w:val="true"/>
          <w:rtl w:val="true"/>
        </w:rPr>
        <w:t xml:space="preserve">הבניה</w:t>
      </w:r>
      <w:r>
        <w:rPr>
          <w:b w:val="true"/>
          <w:bCs w:val="true"/>
          <w:rtl w:val="true"/>
        </w:rPr>
        <w:t xml:space="preserve"> </w:t>
      </w:r>
      <w:r>
        <w:rPr>
          <w:b w:val="true"/>
          <w:bCs w:val="true"/>
          <w:rtl w:val="true"/>
        </w:rPr>
        <w:t xml:space="preserve">ניתן</w:t>
      </w:r>
      <w:r>
        <w:rPr>
          <w:b w:val="true"/>
          <w:bCs w:val="true"/>
          <w:rtl w:val="true"/>
        </w:rPr>
        <w:t xml:space="preserve"> </w:t>
      </w:r>
      <w:r>
        <w:rPr>
          <w:b w:val="true"/>
          <w:bCs w:val="true"/>
          <w:rtl w:val="true"/>
        </w:rPr>
        <w:t xml:space="preserve">בזמנו</w:t>
      </w:r>
      <w:r>
        <w:rPr>
          <w:b w:val="true"/>
          <w:bCs w:val="true"/>
          <w:rtl w:val="true"/>
        </w:rPr>
        <w:t xml:space="preserve"> </w:t>
      </w:r>
      <w:r>
        <w:rPr>
          <w:b w:val="true"/>
          <w:bCs w:val="true"/>
          <w:rtl w:val="true"/>
        </w:rPr>
        <w:t xml:space="preserve">למטרה</w:t>
      </w:r>
      <w:r>
        <w:rPr>
          <w:b w:val="true"/>
          <w:bCs w:val="true"/>
          <w:rtl w:val="true"/>
        </w:rPr>
        <w:t xml:space="preserve"> </w:t>
      </w:r>
      <w:r>
        <w:rPr>
          <w:b w:val="true"/>
          <w:bCs w:val="true"/>
          <w:rtl w:val="true"/>
        </w:rPr>
        <w:t xml:space="preserve">זו</w:t>
      </w:r>
      <w:r>
        <w:rPr>
          <w:b w:val="true"/>
          <w:bCs w:val="true"/>
          <w:rtl w:val="true"/>
        </w:rPr>
        <w:t xml:space="preserve">. </w:t>
      </w:r>
    </w:p>
    <w:p>
      <w:pPr>
        <w:bidi w:val="true"/>
        <w:ind w:left="720"/>
        <w:jc w:val="both"/>
      </w:pPr>
      <w:r>
        <w:rPr>
          <w:b w:val="true"/>
          <w:bCs w:val="true"/>
          <w:rtl w:val="true"/>
        </w:rPr>
        <w:t xml:space="preserve">כיום</w:t>
      </w:r>
      <w:r>
        <w:rPr>
          <w:b w:val="true"/>
          <w:bCs w:val="true"/>
          <w:rtl w:val="true"/>
        </w:rPr>
        <w:t xml:space="preserve">, </w:t>
      </w:r>
      <w:r>
        <w:rPr>
          <w:b w:val="true"/>
          <w:bCs w:val="true"/>
          <w:rtl w:val="true"/>
        </w:rPr>
        <w:t xml:space="preserve">מגורי</w:t>
      </w:r>
      <w:r>
        <w:rPr>
          <w:b w:val="true"/>
          <w:bCs w:val="true"/>
          <w:rtl w:val="true"/>
        </w:rPr>
        <w:t xml:space="preserve"> </w:t>
      </w:r>
      <w:r>
        <w:rPr>
          <w:b w:val="true"/>
          <w:bCs w:val="true"/>
          <w:rtl w:val="true"/>
        </w:rPr>
        <w:t xml:space="preserve">מש</w:t>
      </w:r>
      <w:r>
        <w:rPr>
          <w:b w:val="true"/>
          <w:bCs w:val="true"/>
          <w:rtl w:val="true"/>
        </w:rPr>
        <w:t xml:space="preserve">' </w:t>
      </w:r>
      <w:r>
        <w:rPr>
          <w:b w:val="true"/>
          <w:bCs w:val="true"/>
          <w:rtl w:val="true"/>
        </w:rPr>
        <w:t xml:space="preserve">אידלשטיין</w:t>
      </w:r>
      <w:r>
        <w:rPr>
          <w:b w:val="true"/>
          <w:bCs w:val="true"/>
          <w:rtl w:val="true"/>
        </w:rPr>
        <w:t xml:space="preserve">, </w:t>
      </w:r>
      <w:r>
        <w:rPr>
          <w:b w:val="true"/>
          <w:bCs w:val="true"/>
          <w:rtl w:val="true"/>
        </w:rPr>
        <w:t xml:space="preserve">שאינם</w:t>
      </w:r>
      <w:r>
        <w:rPr>
          <w:b w:val="true"/>
          <w:bCs w:val="true"/>
          <w:rtl w:val="true"/>
        </w:rPr>
        <w:t xml:space="preserve"> </w:t>
      </w:r>
      <w:r>
        <w:rPr>
          <w:b w:val="true"/>
          <w:bCs w:val="true"/>
          <w:rtl w:val="true"/>
        </w:rPr>
        <w:t xml:space="preserve">חלק</w:t>
      </w:r>
      <w:r>
        <w:rPr>
          <w:b w:val="true"/>
          <w:bCs w:val="true"/>
          <w:rtl w:val="true"/>
        </w:rPr>
        <w:t xml:space="preserve"> </w:t>
      </w:r>
      <w:r>
        <w:rPr>
          <w:b w:val="true"/>
          <w:bCs w:val="true"/>
          <w:rtl w:val="true"/>
        </w:rPr>
        <w:t xml:space="preserve">מאנשי</w:t>
      </w:r>
      <w:r>
        <w:rPr>
          <w:b w:val="true"/>
          <w:bCs w:val="true"/>
          <w:rtl w:val="true"/>
        </w:rPr>
        <w:t xml:space="preserve"> </w:t>
      </w:r>
      <w:r>
        <w:rPr>
          <w:b w:val="true"/>
          <w:bCs w:val="true"/>
          <w:rtl w:val="true"/>
        </w:rPr>
        <w:t xml:space="preserve">סגל</w:t>
      </w:r>
      <w:r>
        <w:rPr>
          <w:b w:val="true"/>
          <w:bCs w:val="true"/>
          <w:rtl w:val="true"/>
        </w:rPr>
        <w:t xml:space="preserve"> </w:t>
      </w:r>
      <w:r>
        <w:rPr>
          <w:b w:val="true"/>
          <w:bCs w:val="true"/>
          <w:rtl w:val="true"/>
        </w:rPr>
        <w:t xml:space="preserve">הישיבה</w:t>
      </w:r>
      <w:r>
        <w:rPr>
          <w:b w:val="true"/>
          <w:bCs w:val="true"/>
          <w:rtl w:val="true"/>
        </w:rPr>
        <w:t xml:space="preserve">, </w:t>
      </w:r>
      <w:r>
        <w:rPr>
          <w:b w:val="true"/>
          <w:bCs w:val="true"/>
          <w:rtl w:val="true"/>
        </w:rPr>
        <w:t xml:space="preserve">אינם</w:t>
      </w:r>
      <w:r>
        <w:rPr>
          <w:b w:val="true"/>
          <w:bCs w:val="true"/>
          <w:rtl w:val="true"/>
        </w:rPr>
        <w:t xml:space="preserve"> </w:t>
      </w:r>
      <w:r>
        <w:rPr>
          <w:b w:val="true"/>
          <w:bCs w:val="true"/>
          <w:rtl w:val="true"/>
        </w:rPr>
        <w:t xml:space="preserve">תואמים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מטרת</w:t>
      </w:r>
      <w:r>
        <w:rPr>
          <w:b w:val="true"/>
          <w:bCs w:val="true"/>
          <w:rtl w:val="true"/>
        </w:rPr>
        <w:t xml:space="preserve"> </w:t>
      </w:r>
      <w:r>
        <w:rPr>
          <w:b w:val="true"/>
          <w:bCs w:val="true"/>
          <w:rtl w:val="true"/>
        </w:rPr>
        <w:t xml:space="preserve">היעוד</w:t>
      </w:r>
      <w:r>
        <w:rPr>
          <w:b w:val="true"/>
          <w:bCs w:val="true"/>
          <w:rtl w:val="true"/>
        </w:rPr>
        <w:t xml:space="preserve"> </w:t>
      </w:r>
      <w:r>
        <w:rPr>
          <w:b w:val="true"/>
          <w:bCs w:val="true"/>
          <w:rtl w:val="true"/>
        </w:rPr>
        <w:t xml:space="preserve">הציבורי</w:t>
      </w:r>
      <w:r>
        <w:rPr>
          <w:b w:val="true"/>
          <w:bCs w:val="true"/>
          <w:rtl w:val="true"/>
        </w:rPr>
        <w:t xml:space="preserve">. </w:t>
      </w:r>
      <w:r>
        <w:rPr>
          <w:b w:val="true"/>
          <w:bCs w:val="true"/>
          <w:rtl w:val="true"/>
        </w:rPr>
        <w:t xml:space="preserve">לפיכך</w:t>
      </w:r>
      <w:r>
        <w:rPr>
          <w:b w:val="true"/>
          <w:bCs w:val="true"/>
          <w:rtl w:val="true"/>
        </w:rPr>
        <w:t xml:space="preserve"> </w:t>
      </w:r>
      <w:r>
        <w:rPr>
          <w:b w:val="true"/>
          <w:bCs w:val="true"/>
          <w:rtl w:val="true"/>
        </w:rPr>
        <w:t xml:space="preserve">השאלה</w:t>
      </w:r>
      <w:r>
        <w:rPr>
          <w:b w:val="true"/>
          <w:bCs w:val="true"/>
          <w:rtl w:val="true"/>
        </w:rPr>
        <w:t xml:space="preserve"> </w:t>
      </w:r>
      <w:r>
        <w:rPr>
          <w:b w:val="true"/>
          <w:bCs w:val="true"/>
          <w:rtl w:val="true"/>
        </w:rPr>
        <w:t xml:space="preserve">השמאית</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מהו</w:t>
      </w:r>
      <w:r>
        <w:rPr>
          <w:b w:val="true"/>
          <w:bCs w:val="true"/>
          <w:rtl w:val="true"/>
        </w:rPr>
        <w:t xml:space="preserve"> </w:t>
      </w:r>
      <w:r>
        <w:rPr>
          <w:b w:val="true"/>
          <w:bCs w:val="true"/>
          <w:rtl w:val="true"/>
        </w:rPr>
        <w:t xml:space="preserve">שווי</w:t>
      </w:r>
      <w:r>
        <w:rPr>
          <w:b w:val="true"/>
          <w:bCs w:val="true"/>
          <w:rtl w:val="true"/>
        </w:rPr>
        <w:t xml:space="preserve"> </w:t>
      </w:r>
      <w:r>
        <w:rPr>
          <w:b w:val="true"/>
          <w:bCs w:val="true"/>
          <w:rtl w:val="true"/>
        </w:rPr>
        <w:t xml:space="preserve">הנכס</w:t>
      </w:r>
      <w:r>
        <w:rPr>
          <w:b w:val="true"/>
          <w:bCs w:val="true"/>
          <w:rtl w:val="true"/>
        </w:rPr>
        <w:t xml:space="preserve"> </w:t>
      </w:r>
      <w:r>
        <w:rPr>
          <w:b w:val="true"/>
          <w:bCs w:val="true"/>
          <w:rtl w:val="true"/>
        </w:rPr>
        <w:t xml:space="preserve">כאשר</w:t>
      </w:r>
      <w:r>
        <w:rPr>
          <w:b w:val="true"/>
          <w:bCs w:val="true"/>
          <w:rtl w:val="true"/>
        </w:rPr>
        <w:t xml:space="preserve"> </w:t>
      </w:r>
      <w:r>
        <w:rPr>
          <w:b w:val="true"/>
          <w:bCs w:val="true"/>
          <w:rtl w:val="true"/>
        </w:rPr>
        <w:t xml:space="preserve">המבנה</w:t>
      </w:r>
      <w:r>
        <w:rPr>
          <w:b w:val="true"/>
          <w:bCs w:val="true"/>
          <w:rtl w:val="true"/>
        </w:rPr>
        <w:t xml:space="preserve"> </w:t>
      </w:r>
      <w:r>
        <w:rPr>
          <w:b w:val="true"/>
          <w:bCs w:val="true"/>
          <w:rtl w:val="true"/>
        </w:rPr>
        <w:t xml:space="preserve">משמש</w:t>
      </w:r>
      <w:r>
        <w:rPr>
          <w:b w:val="true"/>
          <w:bCs w:val="true"/>
          <w:rtl w:val="true"/>
        </w:rPr>
        <w:t xml:space="preserve"> </w:t>
      </w:r>
      <w:r>
        <w:rPr>
          <w:b w:val="true"/>
          <w:bCs w:val="true"/>
          <w:rtl w:val="true"/>
        </w:rPr>
        <w:t xml:space="preserve">למגורים</w:t>
      </w:r>
      <w:r>
        <w:rPr>
          <w:b w:val="true"/>
          <w:bCs w:val="true"/>
          <w:rtl w:val="true"/>
        </w:rPr>
        <w:t xml:space="preserve"> – </w:t>
      </w:r>
      <w:r>
        <w:rPr>
          <w:b w:val="true"/>
          <w:bCs w:val="true"/>
          <w:rtl w:val="true"/>
        </w:rPr>
        <w:t xml:space="preserve">שימוש</w:t>
      </w:r>
      <w:r>
        <w:rPr>
          <w:b w:val="true"/>
          <w:bCs w:val="true"/>
          <w:rtl w:val="true"/>
        </w:rPr>
        <w:t xml:space="preserve"> </w:t>
      </w:r>
      <w:r>
        <w:rPr>
          <w:b w:val="true"/>
          <w:bCs w:val="true"/>
          <w:rtl w:val="true"/>
        </w:rPr>
        <w:t xml:space="preserve">שאיננו</w:t>
      </w:r>
      <w:r>
        <w:rPr>
          <w:b w:val="true"/>
          <w:bCs w:val="true"/>
          <w:rtl w:val="true"/>
        </w:rPr>
        <w:t xml:space="preserve"> </w:t>
      </w:r>
      <w:r>
        <w:rPr>
          <w:b w:val="true"/>
          <w:bCs w:val="true"/>
          <w:rtl w:val="true"/>
        </w:rPr>
        <w:t xml:space="preserve">תואם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יעוד</w:t>
      </w:r>
      <w:r>
        <w:rPr>
          <w:b w:val="true"/>
          <w:bCs w:val="true"/>
          <w:rtl w:val="true"/>
        </w:rPr>
        <w:t xml:space="preserve"> </w:t>
      </w:r>
      <w:r>
        <w:rPr>
          <w:b w:val="true"/>
          <w:bCs w:val="true"/>
          <w:rtl w:val="true"/>
        </w:rPr>
        <w:t xml:space="preserve">הקרקע</w:t>
      </w:r>
      <w:r>
        <w:rPr>
          <w:b w:val="true"/>
          <w:bCs w:val="true"/>
          <w:rtl w:val="true"/>
        </w:rPr>
        <w:t xml:space="preserve"> </w:t>
      </w:r>
      <w:r>
        <w:rPr>
          <w:b w:val="true"/>
          <w:bCs w:val="true"/>
          <w:rtl w:val="true"/>
        </w:rPr>
        <w:t xml:space="preserve">שעליה</w:t>
      </w:r>
      <w:r>
        <w:rPr>
          <w:b w:val="true"/>
          <w:bCs w:val="true"/>
          <w:rtl w:val="true"/>
        </w:rPr>
        <w:t xml:space="preserve"> </w:t>
      </w:r>
      <w:r>
        <w:rPr>
          <w:b w:val="true"/>
          <w:bCs w:val="true"/>
          <w:rtl w:val="true"/>
        </w:rPr>
        <w:t xml:space="preserve">עומד</w:t>
      </w:r>
      <w:r>
        <w:rPr>
          <w:b w:val="true"/>
          <w:bCs w:val="true"/>
          <w:rtl w:val="true"/>
        </w:rPr>
        <w:t xml:space="preserve"> </w:t>
      </w:r>
      <w:r>
        <w:rPr>
          <w:b w:val="true"/>
          <w:bCs w:val="true"/>
          <w:rtl w:val="true"/>
        </w:rPr>
        <w:t xml:space="preserve">המבנה</w:t>
      </w:r>
      <w:r>
        <w:rPr>
          <w:b w:val="true"/>
          <w:bCs w:val="true"/>
          <w:rtl w:val="true"/>
        </w:rPr>
        <w:t xml:space="preserve"> – </w:t>
      </w:r>
      <w:r>
        <w:rPr>
          <w:b w:val="true"/>
          <w:bCs w:val="true"/>
          <w:rtl w:val="true"/>
        </w:rPr>
        <w:t xml:space="preserve">המיועדת</w:t>
      </w:r>
      <w:r>
        <w:rPr>
          <w:b w:val="true"/>
          <w:bCs w:val="true"/>
          <w:rtl w:val="true"/>
        </w:rPr>
        <w:t xml:space="preserve"> </w:t>
      </w:r>
      <w:r>
        <w:rPr>
          <w:b w:val="true"/>
          <w:bCs w:val="true"/>
          <w:rtl w:val="true"/>
        </w:rPr>
        <w:t xml:space="preserve">כאמור</w:t>
      </w:r>
      <w:r>
        <w:rPr>
          <w:b w:val="true"/>
          <w:bCs w:val="true"/>
          <w:rtl w:val="true"/>
        </w:rPr>
        <w:t xml:space="preserve"> </w:t>
      </w:r>
      <w:r>
        <w:rPr>
          <w:b w:val="true"/>
          <w:bCs w:val="true"/>
          <w:rtl w:val="true"/>
        </w:rPr>
        <w:t xml:space="preserve">ל</w:t>
      </w:r>
      <w:r>
        <w:rPr>
          <w:b w:val="true"/>
          <w:bCs w:val="true"/>
          <w:rtl w:val="true"/>
        </w:rPr>
        <w:t xml:space="preserve">'</w:t>
      </w:r>
      <w:r>
        <w:rPr>
          <w:b w:val="true"/>
          <w:bCs w:val="true"/>
          <w:rtl w:val="true"/>
        </w:rPr>
        <w:t xml:space="preserve">אתר</w:t>
      </w:r>
      <w:r>
        <w:rPr>
          <w:b w:val="true"/>
          <w:bCs w:val="true"/>
          <w:rtl w:val="true"/>
        </w:rPr>
        <w:t xml:space="preserve"> </w:t>
      </w:r>
      <w:r>
        <w:rPr>
          <w:b w:val="true"/>
          <w:bCs w:val="true"/>
          <w:rtl w:val="true"/>
        </w:rPr>
        <w:t xml:space="preserve">לבניין</w:t>
      </w:r>
      <w:r>
        <w:rPr>
          <w:b w:val="true"/>
          <w:bCs w:val="true"/>
          <w:rtl w:val="true"/>
        </w:rPr>
        <w:t xml:space="preserve"> </w:t>
      </w:r>
      <w:r>
        <w:rPr>
          <w:b w:val="true"/>
          <w:bCs w:val="true"/>
          <w:rtl w:val="true"/>
        </w:rPr>
        <w:t xml:space="preserve">ציבורי</w:t>
      </w:r>
      <w:r>
        <w:rPr>
          <w:b w:val="true"/>
          <w:bCs w:val="true"/>
          <w:rtl w:val="true"/>
        </w:rPr>
        <w:t xml:space="preserve">'".</w:t>
      </w:r>
    </w:p>
    <w:p>
      <w:pPr>
        <w:bidi w:val="true"/>
        <w:ind w:left="720"/>
        <w:jc w:val="both"/>
      </w:pPr>
      <w:r>
        <w:rPr>
          <w:rtl w:val="true"/>
        </w:rPr>
        <w:t xml:space="preserve"> </w:t>
      </w:r>
    </w:p>
    <w:p>
      <w:pPr>
        <w:bidi w:val="true"/>
        <w:ind w:left="720"/>
        <w:jc w:val="both"/>
      </w:pPr>
      <w:r>
        <w:rPr>
          <w:rtl w:val="true"/>
        </w:rPr>
        <w:t xml:space="preserve">המומחה העריך את שווי זכויות הבעלות בנכס בסך של 2.2 מיליון ₪, וללא רכיב הקרקע, בסך של 1.1 מיליון ₪.</w:t>
      </w:r>
    </w:p>
    <w:p>
      <w:pPr>
        <w:bidi w:val="true"/>
        <w:ind w:left="720"/>
        <w:jc w:val="both"/>
      </w:pPr>
      <w:r>
        <w:rPr>
          <w:rtl w:val="true"/>
        </w:rPr>
        <w:t xml:space="preserve">שווי הנכס הוערך בחוות הדעת כך: שווי הנכס יחד עם הקרקע הוא בסך של 2,780,013 ₪, לאחר הפחתת מקדם ציבורי בשיעור של 20%, הוערך הנכס בסך של 2,224,011 ₪.</w:t>
      </w:r>
    </w:p>
    <w:p>
      <w:pPr>
        <w:bidi w:val="true"/>
        <w:ind w:left="720"/>
        <w:jc w:val="both"/>
      </w:pPr>
      <w:r>
        <w:rPr>
          <w:rtl w:val="true"/>
        </w:rPr>
        <w:t xml:space="preserve">המומחה העריך את שווי המחוברים, ללא הקרקע, בשיעור של 50%, קרי, סך של 1.1 מיליון ₪.</w:t>
      </w:r>
    </w:p>
    <w:p>
      <w:pPr>
        <w:bidi w:val="true"/>
        <w:ind w:left="720"/>
        <w:jc w:val="both"/>
      </w:pPr>
      <w:r>
        <w:rPr>
          <w:rtl w:val="true"/>
        </w:rPr>
        <w:t xml:space="preserve">למומחה נשלחו שאלות הבהרה והוא השיב עליהן, אך מצאתי, כי אין בהם להוסיף או לגרוע מחוות הדעת.</w:t>
      </w:r>
    </w:p>
    <w:p>
      <w:pPr>
        <w:bidi w:val="true"/>
        <w:ind w:left="720"/>
        <w:jc w:val="both"/>
      </w:pPr>
      <w:r>
        <w:rPr>
          <w:rtl w:val="true"/>
        </w:rPr>
        <w:t xml:space="preserve"> </w:t>
      </w:r>
    </w:p>
    <w:p>
      <w:pPr>
        <w:bidi w:val="true"/>
        <w:jc w:val="both"/>
      </w:pPr>
      <w:r>
        <w:rPr>
          <w:b w:val="true"/>
          <w:bCs w:val="true"/>
          <w:u w:val="single"/>
          <w:rtl w:val="true"/>
        </w:rPr>
        <w:t xml:space="preserve">השלמת</w:t>
      </w:r>
      <w:r>
        <w:rPr>
          <w:b w:val="true"/>
          <w:bCs w:val="true"/>
          <w:u w:val="single"/>
          <w:rtl w:val="true"/>
        </w:rPr>
        <w:t xml:space="preserve"> </w:t>
      </w:r>
      <w:r>
        <w:rPr>
          <w:b w:val="true"/>
          <w:bCs w:val="true"/>
          <w:u w:val="single"/>
          <w:rtl w:val="true"/>
        </w:rPr>
        <w:t xml:space="preserve">סיכומים</w:t>
      </w:r>
      <w:r>
        <w:rPr>
          <w:b w:val="true"/>
          <w:bCs w:val="true"/>
          <w:u w:val="single"/>
          <w:rtl w:val="true"/>
        </w:rPr>
        <w:t xml:space="preserve"> </w:t>
      </w:r>
      <w:r>
        <w:rPr>
          <w:b w:val="true"/>
          <w:bCs w:val="true"/>
          <w:u w:val="single"/>
          <w:rtl w:val="true"/>
        </w:rPr>
        <w:t xml:space="preserve">לאחר</w:t>
      </w:r>
      <w:r>
        <w:rPr>
          <w:b w:val="true"/>
          <w:bCs w:val="true"/>
          <w:u w:val="single"/>
          <w:rtl w:val="true"/>
        </w:rPr>
        <w:t xml:space="preserve"> </w:t>
      </w:r>
      <w:r>
        <w:rPr>
          <w:b w:val="true"/>
          <w:bCs w:val="true"/>
          <w:u w:val="single"/>
          <w:rtl w:val="true"/>
        </w:rPr>
        <w:t xml:space="preserve">חוו</w:t>
      </w:r>
      <w:r>
        <w:rPr>
          <w:b w:val="true"/>
          <w:bCs w:val="true"/>
          <w:u w:val="single"/>
          <w:rtl w:val="true"/>
        </w:rPr>
        <w:t xml:space="preserve">"</w:t>
      </w:r>
      <w:r>
        <w:rPr>
          <w:b w:val="true"/>
          <w:bCs w:val="true"/>
          <w:u w:val="single"/>
          <w:rtl w:val="true"/>
        </w:rPr>
        <w:t xml:space="preserve">ד</w:t>
      </w:r>
      <w:r>
        <w:rPr>
          <w:b w:val="true"/>
          <w:bCs w:val="true"/>
          <w:u w:val="single"/>
          <w:rtl w:val="true"/>
        </w:rPr>
        <w:t xml:space="preserve"> </w:t>
      </w:r>
      <w:r>
        <w:rPr>
          <w:b w:val="true"/>
          <w:bCs w:val="true"/>
          <w:u w:val="single"/>
          <w:rtl w:val="true"/>
        </w:rPr>
        <w:t xml:space="preserve">המומחה</w:t>
      </w:r>
    </w:p>
    <w:p>
      <w:pPr>
        <w:bidi w:val="true"/>
        <w:jc w:val="both"/>
      </w:pPr>
      <w:r>
        <w:rPr>
          <w:rtl w:val="true"/>
        </w:rPr>
        <w:t xml:space="preserve"> </w:t>
      </w:r>
    </w:p>
    <w:p>
      <w:pPr>
        <w:bidi w:val="true"/>
        <w:ind w:left="720"/>
        <w:jc w:val="both"/>
      </w:pPr>
      <w:r>
        <w:rPr>
          <w:rtl w:val="true"/>
        </w:rPr>
        <w:t xml:space="preserve">32.התובעים בהשלמת טיעוניהם, חזרו על טענותיהם, כי יש להעביר את הבעלות בנכס על שמם. לחילופין נטען, כי בהתאם לחוות דעת המומחה מטעם בית המשפט יש לקבוע, כי הנתבעת מחויבת לפצותם בסך של כ- 2.7 מיליון ₪, שווי הנכס כפי שהעריך אותו המומחה ללא הפחתה של רכיב הקרקע וללא הפחתת המקדם הציבורי.</w:t>
      </w:r>
    </w:p>
    <w:p>
      <w:pPr>
        <w:bidi w:val="true"/>
        <w:ind w:left="720"/>
        <w:jc w:val="both"/>
      </w:pPr>
      <w:r>
        <w:rPr>
          <w:rtl w:val="true"/>
        </w:rPr>
        <w:t xml:space="preserve">לטענת התובעים אין מקום לכל ההפחתה, שכן מדובר ב"פיצויי קיום" בגין הפרת חוזה, שנועדו להעמידם במצב בו ההסכם קוים. לחילופין נטען, כי לאור ייחודו של הנכס, יש להפחית מהשווי מקדם ציבורי בשיעור 14% בלבד ולא 20%, כפי שהעריך המומחה.</w:t>
      </w:r>
    </w:p>
    <w:p>
      <w:pPr>
        <w:bidi w:val="true"/>
        <w:ind w:left="720"/>
        <w:jc w:val="both"/>
      </w:pPr>
      <w:r>
        <w:rPr>
          <w:rtl w:val="true"/>
        </w:rPr>
        <w:t xml:space="preserve">עוד נטען, כי ככל שייקבע, כי אין מקום לאכוף את ההסכם, יש לחייב את הנתבעת להשיב את הסכומים שהושקעו על ידי התובעים בבניית הנכס, וכן לחייבה בפיצויים בגין הפרת ההסכם.</w:t>
      </w:r>
    </w:p>
    <w:p>
      <w:pPr>
        <w:bidi w:val="true"/>
        <w:ind w:left="720"/>
        <w:jc w:val="both"/>
      </w:pPr>
      <w:r>
        <w:rPr>
          <w:rtl w:val="true"/>
        </w:rPr>
        <w:t xml:space="preserve"> </w:t>
      </w:r>
    </w:p>
    <w:p>
      <w:pPr>
        <w:bidi w:val="true"/>
        <w:ind w:left="720"/>
        <w:jc w:val="both"/>
      </w:pPr>
      <w:r>
        <w:rPr>
          <w:rtl w:val="true"/>
        </w:rPr>
        <w:t xml:space="preserve">33.</w:t>
      </w:r>
      <w:r>
        <w:rPr>
          <w:b w:val="true"/>
          <w:bCs w:val="true"/>
          <w:rtl w:val="true"/>
        </w:rPr>
        <w:t xml:space="preserve">באשר</w:t>
      </w:r>
      <w:r>
        <w:rPr>
          <w:b w:val="true"/>
          <w:bCs w:val="true"/>
          <w:rtl w:val="true"/>
        </w:rPr>
        <w:t xml:space="preserve"> </w:t>
      </w:r>
      <w:r>
        <w:rPr>
          <w:b w:val="true"/>
          <w:bCs w:val="true"/>
          <w:rtl w:val="true"/>
        </w:rPr>
        <w:t xml:space="preserve">להשבה</w:t>
      </w:r>
      <w:r>
        <w:rPr>
          <w:b w:val="true"/>
          <w:bCs w:val="true"/>
          <w:rtl w:val="true"/>
        </w:rPr>
        <w:t xml:space="preserve">, </w:t>
      </w:r>
      <w:r>
        <w:rPr>
          <w:rtl w:val="true"/>
        </w:rPr>
        <w:t xml:space="preserve">טענו התובעים, כי עלות בניית הנכס, לאחר שיערוך נכון להיום, הינה סך של 1,762,735 ₪. משכך, על הנתבעת לפצותם בסך השווה ל- 40% מעלות הבנייה, סך של 705,094 ₪. לטענתם, בהתאם לסעיף 9 לחוק החוזים (תרופות בשל הפרת חוזה), תשל"א-1970 (להלן – "חוק החוזים (תרופות)") , חובת ההשבה היא השבה בעין, דהיינו, הסכום ששולם בפועל על ידי הצד הנפגע. משכך, על הנתבעת להשיב לתובעים את הסך ששולם על ידם דאז, בשיערוך להיום. משכך, לטענתם, יש לדחות את טענת הנתבעת, כי יש לפצותם בשיעור של 40% משיעור שווי הנכס כיום, ללא רכיב הקרקע, כפי שהוערך בחוות דעת המומחה מטעם בית המשפט.</w:t>
      </w:r>
    </w:p>
    <w:p>
      <w:pPr>
        <w:bidi w:val="true"/>
        <w:ind w:left="720"/>
        <w:jc w:val="both"/>
      </w:pPr>
      <w:r>
        <w:rPr>
          <w:rtl w:val="true"/>
        </w:rPr>
        <w:t xml:space="preserve">לחילופי חילופין נטען, כי ככל שתתקבל טענת הנתבעת, כי יש לשלם לתובעים 40% משווי הנכס כיום, אין מקום להפחית את רכיב הקרקע. משכך, על הנתבעת לפצות את התובעים, בסך של 880,00 ₪. לטענת התובעים, אי פסיקת רכיב הקרקע תוביל להתעשרות שלא כדין מצידה של הנתבעת.</w:t>
      </w:r>
    </w:p>
    <w:p>
      <w:pPr>
        <w:bidi w:val="true"/>
        <w:ind w:left="720"/>
        <w:jc w:val="both"/>
      </w:pPr>
      <w:r>
        <w:rPr>
          <w:rtl w:val="true"/>
        </w:rPr>
        <w:t xml:space="preserve"> </w:t>
      </w:r>
    </w:p>
    <w:p>
      <w:pPr>
        <w:bidi w:val="true"/>
        <w:ind w:left="720"/>
        <w:jc w:val="both"/>
      </w:pPr>
      <w:r>
        <w:rPr>
          <w:rtl w:val="true"/>
        </w:rPr>
        <w:t xml:space="preserve">34.</w:t>
      </w:r>
      <w:r>
        <w:rPr>
          <w:b w:val="true"/>
          <w:bCs w:val="true"/>
          <w:rtl w:val="true"/>
        </w:rPr>
        <w:t xml:space="preserve">בעניין</w:t>
      </w:r>
      <w:r>
        <w:rPr>
          <w:b w:val="true"/>
          <w:bCs w:val="true"/>
          <w:rtl w:val="true"/>
        </w:rPr>
        <w:t xml:space="preserve"> </w:t>
      </w:r>
      <w:r>
        <w:rPr>
          <w:b w:val="true"/>
          <w:bCs w:val="true"/>
          <w:rtl w:val="true"/>
        </w:rPr>
        <w:t xml:space="preserve">הפיצויים</w:t>
      </w:r>
      <w:r>
        <w:rPr>
          <w:rtl w:val="true"/>
        </w:rPr>
        <w:t xml:space="preserve">, טענו התובעים, כי בנוסף להשבה, יש לחייב את הנתבעת בפיצויים בגין הפרת חוזה, בסך של 1,668,077 ₪ ופיצויים לא ממוניים, בסך של 250,000 ש"ח בגין התנהלותה של הנתבעת ועוגמת הנפש שנגרמה לתובעים עקב כך.</w:t>
      </w:r>
    </w:p>
    <w:p>
      <w:pPr>
        <w:bidi w:val="true"/>
        <w:ind w:left="720"/>
        <w:jc w:val="both"/>
      </w:pPr>
      <w:r>
        <w:rPr>
          <w:b w:val="true"/>
          <w:bCs w:val="true"/>
          <w:rtl w:val="true"/>
        </w:rPr>
        <w:t xml:space="preserve">באשר</w:t>
      </w:r>
      <w:r>
        <w:rPr>
          <w:b w:val="true"/>
          <w:bCs w:val="true"/>
          <w:rtl w:val="true"/>
        </w:rPr>
        <w:t xml:space="preserve"> </w:t>
      </w:r>
      <w:r>
        <w:rPr>
          <w:b w:val="true"/>
          <w:bCs w:val="true"/>
          <w:rtl w:val="true"/>
        </w:rPr>
        <w:t xml:space="preserve">לפיצוי</w:t>
      </w:r>
      <w:r>
        <w:rPr>
          <w:b w:val="true"/>
          <w:bCs w:val="true"/>
          <w:rtl w:val="true"/>
        </w:rPr>
        <w:t xml:space="preserve"> </w:t>
      </w:r>
      <w:r>
        <w:rPr>
          <w:b w:val="true"/>
          <w:bCs w:val="true"/>
          <w:rtl w:val="true"/>
        </w:rPr>
        <w:t xml:space="preserve">בגין</w:t>
      </w:r>
      <w:r>
        <w:rPr>
          <w:b w:val="true"/>
          <w:bCs w:val="true"/>
          <w:rtl w:val="true"/>
        </w:rPr>
        <w:t xml:space="preserve"> </w:t>
      </w:r>
      <w:r>
        <w:rPr>
          <w:b w:val="true"/>
          <w:bCs w:val="true"/>
          <w:rtl w:val="true"/>
        </w:rPr>
        <w:t xml:space="preserve">הפרת</w:t>
      </w:r>
      <w:r>
        <w:rPr>
          <w:b w:val="true"/>
          <w:bCs w:val="true"/>
          <w:rtl w:val="true"/>
        </w:rPr>
        <w:t xml:space="preserve"> </w:t>
      </w:r>
      <w:r>
        <w:rPr>
          <w:b w:val="true"/>
          <w:bCs w:val="true"/>
          <w:rtl w:val="true"/>
        </w:rPr>
        <w:t xml:space="preserve">חוזה</w:t>
      </w:r>
      <w:r>
        <w:rPr>
          <w:rtl w:val="true"/>
        </w:rPr>
        <w:t xml:space="preserve">, חזרו התובעים על טענתם, כי יש להעמידם במקום בו היו לו "הסכם 82" קוים, זהו שווי הנכס (בתוספת רכיב הקרקע).</w:t>
      </w:r>
    </w:p>
    <w:p>
      <w:pPr>
        <w:bidi w:val="true"/>
        <w:ind w:left="720"/>
        <w:jc w:val="both"/>
      </w:pPr>
      <w:r>
        <w:rPr>
          <w:rtl w:val="true"/>
        </w:rPr>
        <w:t xml:space="preserve"> </w:t>
      </w:r>
    </w:p>
    <w:p>
      <w:pPr>
        <w:bidi w:val="true"/>
        <w:ind w:left="720"/>
        <w:jc w:val="both"/>
      </w:pPr>
      <w:r>
        <w:rPr>
          <w:rtl w:val="true"/>
        </w:rPr>
        <w:t xml:space="preserve">35.התובעים טוענים, כי יש לאמץ את חוות דעת המומחה, שכן אין בנסיבות העניין, לחרוג מן הכלל ולסטות מחוות דעת שניתנה על ידי מומחה שמונה מטעם בית המשפט. כן טענו, יש להתעלם ממסמכים שצורפו כנספחים לסיכומי ההשלמה מטעם הנתבעת, שכונו "קווים מנחים".</w:t>
      </w:r>
    </w:p>
    <w:p>
      <w:pPr>
        <w:bidi w:val="true"/>
        <w:jc w:val="both"/>
      </w:pPr>
      <w:r>
        <w:rPr>
          <w:rtl w:val="true"/>
        </w:rPr>
        <w:t xml:space="preserve"> </w:t>
      </w:r>
    </w:p>
    <w:p>
      <w:pPr>
        <w:bidi w:val="true"/>
        <w:ind w:left="720"/>
        <w:jc w:val="both"/>
      </w:pPr>
      <w:r>
        <w:rPr>
          <w:rtl w:val="true"/>
        </w:rPr>
        <w:t xml:space="preserve">36.מנגד, בהשלמת טיעוניה, טענה הנתבעת, כי היא עמותה חינוכית, מלכ"ר, המקיים בית ספר תיכון ומשכזה, אין עסקינן במישור דיני החוזים גרידא. לטענת הנתבעת, הוכח כי לתובע המנוח שולמו פיצויים הן ע"י עיריית חיפה והן על ידי הישיבה. התובעים לא הוכיחו כל חוב הנובע מעבודת התובע בשירותי הישיבה. ולטענתה, הסכם 82 מלמד, כי העברת הנכס לתובעים נעשתה בהעדר סמכות ומתוך אות הוקרה לרב.</w:t>
      </w:r>
    </w:p>
    <w:p>
      <w:pPr>
        <w:bidi w:val="true"/>
        <w:ind w:left="720"/>
        <w:jc w:val="both"/>
      </w:pPr>
      <w:r>
        <w:rPr>
          <w:rtl w:val="true"/>
        </w:rPr>
        <w:t xml:space="preserve"> </w:t>
      </w:r>
    </w:p>
    <w:p>
      <w:pPr>
        <w:bidi w:val="true"/>
        <w:ind w:left="720"/>
        <w:jc w:val="both"/>
      </w:pPr>
      <w:r>
        <w:rPr>
          <w:rtl w:val="true"/>
        </w:rPr>
        <w:t xml:space="preserve">37.הנתבעת טוענת, כי חוות דעת המומחה מטעם בית משפט רחוקה מאוד ממסקנות שני המומחים של שני הצדדים, הן בשאלת שווי הנכס והן בשאלת שווי המבנה בלבד. לטענת הנתבעת נפלה טעות בשיטת ההשוואה שערך המומחה, בנתונים שהזין, ביעוד המבנה, בהתעלמות מזכויות החכירה שהסתיימו וכן טעה המומחה משאימץ שיטת הקומבינציה שלטענת הנתבעת היא שגויה מיסודה.</w:t>
      </w:r>
    </w:p>
    <w:p>
      <w:pPr>
        <w:bidi w:val="true"/>
        <w:ind w:left="720"/>
        <w:jc w:val="both"/>
      </w:pPr>
      <w:r>
        <w:rPr>
          <w:rtl w:val="true"/>
        </w:rPr>
        <w:t xml:space="preserve">לטענת הנתבעת, אין לאמץ באופן אוטומטי את קביעותיו של המומחה, שכן הפוסק והמחליט הוא בית משפט.</w:t>
      </w:r>
    </w:p>
    <w:p>
      <w:pPr>
        <w:bidi w:val="true"/>
        <w:ind w:left="720"/>
        <w:jc w:val="both"/>
      </w:pPr>
      <w:r>
        <w:rPr>
          <w:rtl w:val="true"/>
        </w:rPr>
        <w:t xml:space="preserve"> </w:t>
      </w:r>
    </w:p>
    <w:p>
      <w:pPr>
        <w:bidi w:val="true"/>
        <w:ind w:left="720"/>
        <w:jc w:val="both"/>
      </w:pPr>
      <w:r>
        <w:rPr>
          <w:b w:val="true"/>
          <w:bCs w:val="true"/>
          <w:u w:val="single"/>
          <w:rtl w:val="true"/>
        </w:rPr>
        <w:t xml:space="preserve">דיון</w:t>
      </w:r>
      <w:r>
        <w:rPr>
          <w:b w:val="true"/>
          <w:bCs w:val="true"/>
          <w:u w:val="single"/>
          <w:rtl w:val="true"/>
        </w:rPr>
        <w:t xml:space="preserve"> </w:t>
      </w:r>
    </w:p>
    <w:p>
      <w:pPr>
        <w:bidi w:val="true"/>
        <w:ind w:left="720"/>
        <w:jc w:val="both"/>
      </w:pPr>
      <w:r>
        <w:rPr>
          <w:rtl w:val="true"/>
        </w:rPr>
        <w:t xml:space="preserve"> </w:t>
      </w:r>
    </w:p>
    <w:p>
      <w:pPr>
        <w:bidi w:val="true"/>
        <w:ind w:left="720"/>
        <w:jc w:val="both"/>
      </w:pPr>
      <w:r>
        <w:rPr>
          <w:rtl w:val="true"/>
        </w:rPr>
        <w:t xml:space="preserve">38.אקדים אחרית לבראשית. לאחר שבחנתי טענות הצדדים, אני קובעת כי ההסכם המחייב הוא ההסכם מיום כ"ה ניסן תשל"ח (להלן- "הסכם 78"), לפיו על הנתבעת להשיב לתובעים את שווי השקעתם, היינו, 40% מעלות הבנייה בשערוך להיום.</w:t>
      </w:r>
    </w:p>
    <w:p>
      <w:pPr>
        <w:bidi w:val="true"/>
        <w:ind w:left="720"/>
        <w:jc w:val="both"/>
      </w:pPr>
      <w:r>
        <w:rPr>
          <w:rtl w:val="true"/>
        </w:rPr>
        <w:t xml:space="preserve"> </w:t>
      </w:r>
    </w:p>
    <w:p>
      <w:pPr>
        <w:bidi w:val="true"/>
        <w:ind w:left="720"/>
        <w:jc w:val="both"/>
      </w:pPr>
      <w:r>
        <w:rPr>
          <w:rtl w:val="true"/>
        </w:rPr>
        <w:t xml:space="preserve">39.הסכם 78, שעניינו – הסדרת והגדרת זכויות הצדדים בנכס, הינו הסכם מודפס, בו מוגדרים הצדדים בשמותיהם ובמספרי תעודות הזהות שלהם, וגם הנכס מזוהה בו במפורש - דירה בקרית שמואל, רח' נתיב הישיבה מס' 4.</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וכך נכתב בו:</w:t>
      </w:r>
    </w:p>
    <w:p>
      <w:pPr>
        <w:bidi w:val="true"/>
        <w:ind w:left="720"/>
        <w:jc w:val="both"/>
      </w:pPr>
      <w:r>
        <w:rPr>
          <w:rtl w:val="true"/>
        </w:rPr>
        <w:t xml:space="preserve"> </w:t>
      </w:r>
    </w:p>
    <w:p>
      <w:pPr>
        <w:bidi w:val="true"/>
        <w:ind w:left="1125" w:right="1125"/>
        <w:jc w:val="both"/>
      </w:pPr>
      <w:r>
        <w:rPr>
          <w:b w:val="true"/>
          <w:bCs w:val="true"/>
          <w:rtl w:val="true"/>
        </w:rPr>
        <w:t xml:space="preserve">"</w:t>
      </w:r>
      <w:r>
        <w:rPr>
          <w:b w:val="true"/>
          <w:bCs w:val="true"/>
          <w:rtl w:val="true"/>
        </w:rPr>
        <w:t xml:space="preserve">הואיל</w:t>
      </w:r>
      <w:r>
        <w:rPr>
          <w:b w:val="true"/>
          <w:bCs w:val="true"/>
          <w:rtl w:val="true"/>
        </w:rPr>
        <w:t xml:space="preserve"> </w:t>
      </w:r>
      <w:r>
        <w:rPr>
          <w:b w:val="true"/>
          <w:bCs w:val="true"/>
          <w:rtl w:val="true"/>
        </w:rPr>
        <w:t xml:space="preserve">ובהשקעת</w:t>
      </w:r>
      <w:r>
        <w:rPr>
          <w:b w:val="true"/>
          <w:bCs w:val="true"/>
          <w:rtl w:val="true"/>
        </w:rPr>
        <w:t xml:space="preserve"> </w:t>
      </w:r>
      <w:r>
        <w:rPr>
          <w:b w:val="true"/>
          <w:bCs w:val="true"/>
          <w:rtl w:val="true"/>
        </w:rPr>
        <w:t xml:space="preserve">שני</w:t>
      </w:r>
      <w:r>
        <w:rPr>
          <w:b w:val="true"/>
          <w:bCs w:val="true"/>
          <w:rtl w:val="true"/>
        </w:rPr>
        <w:t xml:space="preserve"> </w:t>
      </w:r>
      <w:r>
        <w:rPr>
          <w:b w:val="true"/>
          <w:bCs w:val="true"/>
          <w:rtl w:val="true"/>
        </w:rPr>
        <w:t xml:space="preserve">הצדדים</w:t>
      </w:r>
      <w:r>
        <w:rPr>
          <w:b w:val="true"/>
          <w:bCs w:val="true"/>
          <w:rtl w:val="true"/>
        </w:rPr>
        <w:t xml:space="preserve"> (</w:t>
      </w:r>
      <w:r>
        <w:rPr>
          <w:b w:val="true"/>
          <w:bCs w:val="true"/>
          <w:rtl w:val="true"/>
        </w:rPr>
        <w:t xml:space="preserve">כאשר</w:t>
      </w:r>
      <w:r>
        <w:rPr>
          <w:b w:val="true"/>
          <w:bCs w:val="true"/>
          <w:rtl w:val="true"/>
        </w:rPr>
        <w:t xml:space="preserve"> </w:t>
      </w:r>
      <w:r>
        <w:rPr>
          <w:b w:val="true"/>
          <w:bCs w:val="true"/>
          <w:rtl w:val="true"/>
        </w:rPr>
        <w:t xml:space="preserve">צד</w:t>
      </w:r>
      <w:r>
        <w:rPr>
          <w:b w:val="true"/>
          <w:bCs w:val="true"/>
          <w:rtl w:val="true"/>
        </w:rPr>
        <w:t xml:space="preserve"> </w:t>
      </w:r>
      <w:r>
        <w:rPr>
          <w:b w:val="true"/>
          <w:bCs w:val="true"/>
          <w:rtl w:val="true"/>
        </w:rPr>
        <w:t xml:space="preserve">א</w:t>
      </w:r>
      <w:r>
        <w:rPr>
          <w:b w:val="true"/>
          <w:bCs w:val="true"/>
          <w:rtl w:val="true"/>
        </w:rPr>
        <w:t xml:space="preserve">' </w:t>
      </w:r>
      <w:r>
        <w:rPr>
          <w:b w:val="true"/>
          <w:bCs w:val="true"/>
          <w:rtl w:val="true"/>
        </w:rPr>
        <w:t xml:space="preserve">משקיע</w:t>
      </w:r>
      <w:r>
        <w:rPr>
          <w:b w:val="true"/>
          <w:bCs w:val="true"/>
          <w:rtl w:val="true"/>
        </w:rPr>
        <w:t xml:space="preserve"> 60% </w:t>
      </w:r>
      <w:r>
        <w:rPr>
          <w:b w:val="true"/>
          <w:bCs w:val="true"/>
          <w:rtl w:val="true"/>
        </w:rPr>
        <w:t xml:space="preserve">וצד</w:t>
      </w:r>
      <w:r>
        <w:rPr>
          <w:b w:val="true"/>
          <w:bCs w:val="true"/>
          <w:rtl w:val="true"/>
        </w:rPr>
        <w:t xml:space="preserve"> </w:t>
      </w:r>
      <w:r>
        <w:rPr>
          <w:b w:val="true"/>
          <w:bCs w:val="true"/>
          <w:rtl w:val="true"/>
        </w:rPr>
        <w:t xml:space="preserve">ב</w:t>
      </w:r>
      <w:r>
        <w:rPr>
          <w:b w:val="true"/>
          <w:bCs w:val="true"/>
          <w:rtl w:val="true"/>
        </w:rPr>
        <w:t xml:space="preserve">' 40%) </w:t>
      </w:r>
      <w:r>
        <w:rPr>
          <w:b w:val="true"/>
          <w:bCs w:val="true"/>
          <w:rtl w:val="true"/>
        </w:rPr>
        <w:t xml:space="preserve">נבנתה</w:t>
      </w:r>
      <w:r>
        <w:rPr>
          <w:b w:val="true"/>
          <w:bCs w:val="true"/>
          <w:rtl w:val="true"/>
        </w:rPr>
        <w:t xml:space="preserve"> </w:t>
      </w:r>
      <w:r>
        <w:rPr>
          <w:b w:val="true"/>
          <w:bCs w:val="true"/>
          <w:rtl w:val="true"/>
        </w:rPr>
        <w:t xml:space="preserve">דירה</w:t>
      </w:r>
      <w:r>
        <w:rPr>
          <w:b w:val="true"/>
          <w:bCs w:val="true"/>
          <w:rtl w:val="true"/>
        </w:rPr>
        <w:t xml:space="preserve"> </w:t>
      </w:r>
      <w:r>
        <w:rPr>
          <w:b w:val="true"/>
          <w:bCs w:val="true"/>
          <w:rtl w:val="true"/>
        </w:rPr>
        <w:t xml:space="preserve">הנמצאת</w:t>
      </w:r>
      <w:r>
        <w:rPr>
          <w:b w:val="true"/>
          <w:bCs w:val="true"/>
          <w:rtl w:val="true"/>
        </w:rPr>
        <w:t xml:space="preserve"> </w:t>
      </w:r>
      <w:r>
        <w:rPr>
          <w:b w:val="true"/>
          <w:bCs w:val="true"/>
          <w:rtl w:val="true"/>
        </w:rPr>
        <w:t xml:space="preserve">בקרית</w:t>
      </w:r>
      <w:r>
        <w:rPr>
          <w:b w:val="true"/>
          <w:bCs w:val="true"/>
          <w:rtl w:val="true"/>
        </w:rPr>
        <w:t xml:space="preserve">-</w:t>
      </w:r>
      <w:r>
        <w:rPr>
          <w:b w:val="true"/>
          <w:bCs w:val="true"/>
          <w:rtl w:val="true"/>
        </w:rPr>
        <w:t xml:space="preserve">שמואל</w:t>
      </w:r>
      <w:r>
        <w:rPr>
          <w:b w:val="true"/>
          <w:bCs w:val="true"/>
          <w:rtl w:val="true"/>
        </w:rPr>
        <w:t xml:space="preserve"> </w:t>
      </w:r>
      <w:r>
        <w:rPr>
          <w:b w:val="true"/>
          <w:bCs w:val="true"/>
          <w:rtl w:val="true"/>
        </w:rPr>
        <w:t xml:space="preserve">רח</w:t>
      </w:r>
      <w:r>
        <w:rPr>
          <w:b w:val="true"/>
          <w:bCs w:val="true"/>
          <w:rtl w:val="true"/>
        </w:rPr>
        <w:t xml:space="preserve">' </w:t>
      </w:r>
      <w:r>
        <w:rPr>
          <w:b w:val="true"/>
          <w:bCs w:val="true"/>
          <w:rtl w:val="true"/>
        </w:rPr>
        <w:t xml:space="preserve">נתיב</w:t>
      </w:r>
      <w:r>
        <w:rPr>
          <w:b w:val="true"/>
          <w:bCs w:val="true"/>
          <w:rtl w:val="true"/>
        </w:rPr>
        <w:t xml:space="preserve"> </w:t>
      </w:r>
      <w:r>
        <w:rPr>
          <w:b w:val="true"/>
          <w:bCs w:val="true"/>
          <w:rtl w:val="true"/>
        </w:rPr>
        <w:t xml:space="preserve">הישיבה</w:t>
      </w:r>
      <w:r>
        <w:rPr>
          <w:b w:val="true"/>
          <w:bCs w:val="true"/>
          <w:rtl w:val="true"/>
        </w:rPr>
        <w:t xml:space="preserve"> </w:t>
      </w:r>
      <w:r>
        <w:rPr>
          <w:b w:val="true"/>
          <w:bCs w:val="true"/>
          <w:rtl w:val="true"/>
        </w:rPr>
        <w:t xml:space="preserve">מס</w:t>
      </w:r>
      <w:r>
        <w:rPr>
          <w:b w:val="true"/>
          <w:bCs w:val="true"/>
          <w:rtl w:val="true"/>
        </w:rPr>
        <w:t xml:space="preserve">. 4 (</w:t>
      </w:r>
      <w:r>
        <w:rPr>
          <w:b w:val="true"/>
          <w:bCs w:val="true"/>
          <w:rtl w:val="true"/>
        </w:rPr>
        <w:t xml:space="preserve">להלן</w:t>
      </w:r>
      <w:r>
        <w:rPr>
          <w:b w:val="true"/>
          <w:bCs w:val="true"/>
          <w:rtl w:val="true"/>
        </w:rPr>
        <w:t xml:space="preserve"> </w:t>
      </w:r>
      <w:r>
        <w:rPr>
          <w:b w:val="true"/>
          <w:bCs w:val="true"/>
          <w:rtl w:val="true"/>
        </w:rPr>
        <w:t xml:space="preserve">הדירה</w:t>
      </w:r>
      <w:r>
        <w:rPr>
          <w:b w:val="true"/>
          <w:bCs w:val="true"/>
          <w:rtl w:val="true"/>
        </w:rPr>
        <w:t xml:space="preserve">). </w:t>
      </w:r>
    </w:p>
    <w:p>
      <w:pPr>
        <w:bidi w:val="true"/>
        <w:ind w:left="1125" w:right="1125"/>
        <w:jc w:val="both"/>
      </w:pPr>
      <w:r>
        <w:rPr>
          <w:b w:val="true"/>
          <w:bCs w:val="true"/>
          <w:rtl w:val="true"/>
        </w:rPr>
        <w:t xml:space="preserve">והואיל</w:t>
      </w:r>
      <w:r>
        <w:rPr>
          <w:b w:val="true"/>
          <w:bCs w:val="true"/>
          <w:rtl w:val="true"/>
        </w:rPr>
        <w:t xml:space="preserve"> </w:t>
      </w:r>
      <w:r>
        <w:rPr>
          <w:b w:val="true"/>
          <w:bCs w:val="true"/>
          <w:rtl w:val="true"/>
        </w:rPr>
        <w:t xml:space="preserve">וצד</w:t>
      </w:r>
      <w:r>
        <w:rPr>
          <w:b w:val="true"/>
          <w:bCs w:val="true"/>
          <w:rtl w:val="true"/>
        </w:rPr>
        <w:t xml:space="preserve"> </w:t>
      </w:r>
      <w:r>
        <w:rPr>
          <w:b w:val="true"/>
          <w:bCs w:val="true"/>
          <w:rtl w:val="true"/>
        </w:rPr>
        <w:t xml:space="preserve">א</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מעבידו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צד</w:t>
      </w:r>
      <w:r>
        <w:rPr>
          <w:b w:val="true"/>
          <w:bCs w:val="true"/>
          <w:rtl w:val="true"/>
        </w:rPr>
        <w:t xml:space="preserve"> </w:t>
      </w:r>
      <w:r>
        <w:rPr>
          <w:b w:val="true"/>
          <w:bCs w:val="true"/>
          <w:rtl w:val="true"/>
        </w:rPr>
        <w:t xml:space="preserve">ב</w:t>
      </w:r>
      <w:r>
        <w:rPr>
          <w:b w:val="true"/>
          <w:bCs w:val="true"/>
          <w:rtl w:val="true"/>
        </w:rPr>
        <w:t xml:space="preserve">' </w:t>
      </w:r>
      <w:r>
        <w:rPr>
          <w:b w:val="true"/>
          <w:bCs w:val="true"/>
          <w:rtl w:val="true"/>
        </w:rPr>
        <w:t xml:space="preserve">והדירה</w:t>
      </w:r>
      <w:r>
        <w:rPr>
          <w:b w:val="true"/>
          <w:bCs w:val="true"/>
          <w:rtl w:val="true"/>
        </w:rPr>
        <w:t xml:space="preserve"> </w:t>
      </w:r>
      <w:r>
        <w:rPr>
          <w:b w:val="true"/>
          <w:bCs w:val="true"/>
          <w:rtl w:val="true"/>
        </w:rPr>
        <w:t xml:space="preserve">נמצאת</w:t>
      </w:r>
      <w:r>
        <w:rPr>
          <w:b w:val="true"/>
          <w:bCs w:val="true"/>
          <w:rtl w:val="true"/>
        </w:rPr>
        <w:t xml:space="preserve"> </w:t>
      </w:r>
      <w:r>
        <w:rPr>
          <w:b w:val="true"/>
          <w:bCs w:val="true"/>
          <w:rtl w:val="true"/>
        </w:rPr>
        <w:t xml:space="preserve">ברשותו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צד</w:t>
      </w:r>
      <w:r>
        <w:rPr>
          <w:b w:val="true"/>
          <w:bCs w:val="true"/>
          <w:rtl w:val="true"/>
        </w:rPr>
        <w:t xml:space="preserve"> </w:t>
      </w:r>
      <w:r>
        <w:rPr>
          <w:b w:val="true"/>
          <w:bCs w:val="true"/>
          <w:rtl w:val="true"/>
        </w:rPr>
        <w:t xml:space="preserve">ב</w:t>
      </w:r>
      <w:r>
        <w:rPr>
          <w:b w:val="true"/>
          <w:bCs w:val="true"/>
          <w:rtl w:val="true"/>
        </w:rPr>
        <w:t xml:space="preserve">' </w:t>
      </w:r>
      <w:r>
        <w:rPr>
          <w:b w:val="true"/>
          <w:bCs w:val="true"/>
          <w:rtl w:val="true"/>
        </w:rPr>
        <w:t xml:space="preserve">בתקופת</w:t>
      </w:r>
      <w:r>
        <w:rPr>
          <w:b w:val="true"/>
          <w:bCs w:val="true"/>
          <w:rtl w:val="true"/>
        </w:rPr>
        <w:t xml:space="preserve"> </w:t>
      </w:r>
      <w:r>
        <w:rPr>
          <w:b w:val="true"/>
          <w:bCs w:val="true"/>
          <w:rtl w:val="true"/>
        </w:rPr>
        <w:t xml:space="preserve">שרותו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צד</w:t>
      </w:r>
      <w:r>
        <w:rPr>
          <w:b w:val="true"/>
          <w:bCs w:val="true"/>
          <w:rtl w:val="true"/>
        </w:rPr>
        <w:t xml:space="preserve"> </w:t>
      </w:r>
      <w:r>
        <w:rPr>
          <w:b w:val="true"/>
          <w:bCs w:val="true"/>
          <w:rtl w:val="true"/>
        </w:rPr>
        <w:t xml:space="preserve">ב</w:t>
      </w:r>
      <w:r>
        <w:rPr>
          <w:b w:val="true"/>
          <w:bCs w:val="true"/>
          <w:rtl w:val="true"/>
        </w:rPr>
        <w:t xml:space="preserve">' </w:t>
      </w:r>
      <w:r>
        <w:rPr>
          <w:b w:val="true"/>
          <w:bCs w:val="true"/>
          <w:rtl w:val="true"/>
        </w:rPr>
        <w:t xml:space="preserve">אצל</w:t>
      </w:r>
      <w:r>
        <w:rPr>
          <w:b w:val="true"/>
          <w:bCs w:val="true"/>
          <w:rtl w:val="true"/>
        </w:rPr>
        <w:t xml:space="preserve"> </w:t>
      </w:r>
      <w:r>
        <w:rPr>
          <w:b w:val="true"/>
          <w:bCs w:val="true"/>
          <w:rtl w:val="true"/>
        </w:rPr>
        <w:t xml:space="preserve">צד</w:t>
      </w:r>
      <w:r>
        <w:rPr>
          <w:b w:val="true"/>
          <w:bCs w:val="true"/>
          <w:rtl w:val="true"/>
        </w:rPr>
        <w:t xml:space="preserve"> </w:t>
      </w:r>
      <w:r>
        <w:rPr>
          <w:b w:val="true"/>
          <w:bCs w:val="true"/>
          <w:rtl w:val="true"/>
        </w:rPr>
        <w:t xml:space="preserve">א</w:t>
      </w:r>
      <w:r>
        <w:rPr>
          <w:b w:val="true"/>
          <w:bCs w:val="true"/>
          <w:rtl w:val="true"/>
        </w:rPr>
        <w:t xml:space="preserve">'. </w:t>
      </w:r>
    </w:p>
    <w:p>
      <w:pPr>
        <w:bidi w:val="true"/>
        <w:ind w:left="1125" w:right="1125"/>
        <w:jc w:val="both"/>
      </w:pPr>
      <w:r>
        <w:rPr>
          <w:b w:val="true"/>
          <w:bCs w:val="true"/>
          <w:rtl w:val="true"/>
        </w:rPr>
        <w:t xml:space="preserve">והואיל</w:t>
      </w:r>
      <w:r>
        <w:rPr>
          <w:b w:val="true"/>
          <w:bCs w:val="true"/>
          <w:rtl w:val="true"/>
        </w:rPr>
        <w:t xml:space="preserve"> </w:t>
      </w:r>
      <w:r>
        <w:rPr>
          <w:b w:val="true"/>
          <w:bCs w:val="true"/>
          <w:rtl w:val="true"/>
        </w:rPr>
        <w:t xml:space="preserve">וברצון</w:t>
      </w:r>
      <w:r>
        <w:rPr>
          <w:b w:val="true"/>
          <w:bCs w:val="true"/>
          <w:rtl w:val="true"/>
        </w:rPr>
        <w:t xml:space="preserve"> </w:t>
      </w:r>
      <w:r>
        <w:rPr>
          <w:b w:val="true"/>
          <w:bCs w:val="true"/>
          <w:rtl w:val="true"/>
        </w:rPr>
        <w:t xml:space="preserve">הצדדים</w:t>
      </w:r>
      <w:r>
        <w:rPr>
          <w:b w:val="true"/>
          <w:bCs w:val="true"/>
          <w:rtl w:val="true"/>
        </w:rPr>
        <w:t xml:space="preserve"> </w:t>
      </w:r>
      <w:r>
        <w:rPr>
          <w:b w:val="true"/>
          <w:bCs w:val="true"/>
          <w:rtl w:val="true"/>
        </w:rPr>
        <w:t xml:space="preserve">להסדיר</w:t>
      </w:r>
      <w:r>
        <w:rPr>
          <w:b w:val="true"/>
          <w:bCs w:val="true"/>
          <w:rtl w:val="true"/>
        </w:rPr>
        <w:t xml:space="preserve"> </w:t>
      </w:r>
      <w:r>
        <w:rPr>
          <w:b w:val="true"/>
          <w:bCs w:val="true"/>
          <w:rtl w:val="true"/>
        </w:rPr>
        <w:t xml:space="preserve">ולהגדיר</w:t>
      </w:r>
      <w:r>
        <w:rPr>
          <w:b w:val="true"/>
          <w:bCs w:val="true"/>
          <w:rtl w:val="true"/>
        </w:rPr>
        <w:t xml:space="preserve"> </w:t>
      </w:r>
      <w:r>
        <w:rPr>
          <w:b w:val="true"/>
          <w:bCs w:val="true"/>
          <w:rtl w:val="true"/>
        </w:rPr>
        <w:t xml:space="preserve">בהסכם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היחסים</w:t>
      </w:r>
      <w:r>
        <w:rPr>
          <w:b w:val="true"/>
          <w:bCs w:val="true"/>
          <w:rtl w:val="true"/>
        </w:rPr>
        <w:t xml:space="preserve"> </w:t>
      </w:r>
      <w:r>
        <w:rPr>
          <w:b w:val="true"/>
          <w:bCs w:val="true"/>
          <w:rtl w:val="true"/>
        </w:rPr>
        <w:t xml:space="preserve">ביניהם</w:t>
      </w:r>
      <w:r>
        <w:rPr>
          <w:b w:val="true"/>
          <w:bCs w:val="true"/>
          <w:rtl w:val="true"/>
        </w:rPr>
        <w:t xml:space="preserve"> </w:t>
      </w:r>
      <w:r>
        <w:rPr>
          <w:b w:val="true"/>
          <w:bCs w:val="true"/>
          <w:rtl w:val="true"/>
        </w:rPr>
        <w:t xml:space="preserve">בהקשר</w:t>
      </w:r>
      <w:r>
        <w:rPr>
          <w:b w:val="true"/>
          <w:bCs w:val="true"/>
          <w:rtl w:val="true"/>
        </w:rPr>
        <w:t xml:space="preserve"> </w:t>
      </w:r>
      <w:r>
        <w:rPr>
          <w:b w:val="true"/>
          <w:bCs w:val="true"/>
          <w:rtl w:val="true"/>
        </w:rPr>
        <w:t xml:space="preserve">לדירה</w:t>
      </w:r>
      <w:r>
        <w:rPr>
          <w:b w:val="true"/>
          <w:bCs w:val="true"/>
          <w:rtl w:val="true"/>
        </w:rPr>
        <w:t xml:space="preserve">. </w:t>
      </w:r>
    </w:p>
    <w:p>
      <w:pPr>
        <w:bidi w:val="true"/>
        <w:ind w:left="1125" w:right="1125"/>
        <w:jc w:val="both"/>
      </w:pPr>
      <w:r>
        <w:rPr>
          <w:b w:val="true"/>
          <w:bCs w:val="true"/>
          <w:rtl w:val="true"/>
        </w:rPr>
        <w:t xml:space="preserve">...</w:t>
      </w:r>
    </w:p>
    <w:p>
      <w:pPr>
        <w:bidi w:val="true"/>
        <w:ind w:left="1125" w:right="1125"/>
        <w:jc w:val="both"/>
      </w:pPr>
      <w:r>
        <w:rPr>
          <w:b w:val="true"/>
          <w:bCs w:val="true"/>
          <w:rtl w:val="true"/>
        </w:rPr>
        <w:t xml:space="preserve">א</w:t>
      </w:r>
      <w:r>
        <w:rPr>
          <w:b w:val="true"/>
          <w:bCs w:val="true"/>
          <w:rtl w:val="true"/>
        </w:rPr>
        <w:t xml:space="preserve">. </w:t>
      </w:r>
      <w:r>
        <w:rPr>
          <w:b w:val="true"/>
          <w:bCs w:val="true"/>
          <w:rtl w:val="true"/>
        </w:rPr>
        <w:t xml:space="preserve">צד</w:t>
      </w:r>
      <w:r>
        <w:rPr>
          <w:b w:val="true"/>
          <w:bCs w:val="true"/>
          <w:rtl w:val="true"/>
        </w:rPr>
        <w:t xml:space="preserve"> </w:t>
      </w:r>
      <w:r>
        <w:rPr>
          <w:b w:val="true"/>
          <w:bCs w:val="true"/>
          <w:rtl w:val="true"/>
        </w:rPr>
        <w:t xml:space="preserve">ב</w:t>
      </w:r>
      <w:r>
        <w:rPr>
          <w:b w:val="true"/>
          <w:bCs w:val="true"/>
          <w:rtl w:val="true"/>
        </w:rPr>
        <w:t xml:space="preserve">' </w:t>
      </w:r>
      <w:r>
        <w:rPr>
          <w:b w:val="true"/>
          <w:bCs w:val="true"/>
          <w:rtl w:val="true"/>
        </w:rPr>
        <w:t xml:space="preserve">מצהיר</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צד</w:t>
      </w:r>
      <w:r>
        <w:rPr>
          <w:b w:val="true"/>
          <w:bCs w:val="true"/>
          <w:rtl w:val="true"/>
        </w:rPr>
        <w:t xml:space="preserve"> </w:t>
      </w:r>
      <w:r>
        <w:rPr>
          <w:b w:val="true"/>
          <w:bCs w:val="true"/>
          <w:rtl w:val="true"/>
        </w:rPr>
        <w:t xml:space="preserve">א</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מעבידו</w:t>
      </w:r>
      <w:r>
        <w:rPr>
          <w:b w:val="true"/>
          <w:bCs w:val="true"/>
          <w:rtl w:val="true"/>
        </w:rPr>
        <w:t xml:space="preserve"> </w:t>
      </w:r>
      <w:r>
        <w:rPr>
          <w:b w:val="true"/>
          <w:bCs w:val="true"/>
          <w:rtl w:val="true"/>
        </w:rPr>
        <w:t xml:space="preserve">והדירה</w:t>
      </w:r>
      <w:r>
        <w:rPr>
          <w:b w:val="true"/>
          <w:bCs w:val="true"/>
          <w:rtl w:val="true"/>
        </w:rPr>
        <w:t xml:space="preserve"> </w:t>
      </w:r>
      <w:r>
        <w:rPr>
          <w:b w:val="true"/>
          <w:bCs w:val="true"/>
          <w:rtl w:val="true"/>
        </w:rPr>
        <w:t xml:space="preserve">נמצאת</w:t>
      </w:r>
      <w:r>
        <w:rPr>
          <w:b w:val="true"/>
          <w:bCs w:val="true"/>
          <w:rtl w:val="true"/>
        </w:rPr>
        <w:t xml:space="preserve"> </w:t>
      </w:r>
      <w:r>
        <w:rPr>
          <w:b w:val="true"/>
          <w:bCs w:val="true"/>
          <w:rtl w:val="true"/>
        </w:rPr>
        <w:t xml:space="preserve">ברשותו</w:t>
      </w:r>
      <w:r>
        <w:rPr>
          <w:b w:val="true"/>
          <w:bCs w:val="true"/>
          <w:rtl w:val="true"/>
        </w:rPr>
        <w:t xml:space="preserve"> </w:t>
      </w:r>
      <w:r>
        <w:rPr>
          <w:b w:val="true"/>
          <w:bCs w:val="true"/>
          <w:rtl w:val="true"/>
        </w:rPr>
        <w:t xml:space="preserve">בקשר</w:t>
      </w:r>
      <w:r>
        <w:rPr>
          <w:b w:val="true"/>
          <w:bCs w:val="true"/>
          <w:rtl w:val="true"/>
        </w:rPr>
        <w:t xml:space="preserve"> </w:t>
      </w:r>
      <w:r>
        <w:rPr>
          <w:b w:val="true"/>
          <w:bCs w:val="true"/>
          <w:rtl w:val="true"/>
        </w:rPr>
        <w:t xml:space="preserve">לשרותו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צד</w:t>
      </w:r>
      <w:r>
        <w:rPr>
          <w:b w:val="true"/>
          <w:bCs w:val="true"/>
          <w:rtl w:val="true"/>
        </w:rPr>
        <w:t xml:space="preserve"> </w:t>
      </w:r>
      <w:r>
        <w:rPr>
          <w:b w:val="true"/>
          <w:bCs w:val="true"/>
          <w:rtl w:val="true"/>
        </w:rPr>
        <w:t xml:space="preserve">ב</w:t>
      </w:r>
      <w:r>
        <w:rPr>
          <w:b w:val="true"/>
          <w:bCs w:val="true"/>
          <w:rtl w:val="true"/>
        </w:rPr>
        <w:t xml:space="preserve">' </w:t>
      </w:r>
      <w:r>
        <w:rPr>
          <w:b w:val="true"/>
          <w:bCs w:val="true"/>
          <w:rtl w:val="true"/>
        </w:rPr>
        <w:t xml:space="preserve">אצל</w:t>
      </w:r>
      <w:r>
        <w:rPr>
          <w:b w:val="true"/>
          <w:bCs w:val="true"/>
          <w:rtl w:val="true"/>
        </w:rPr>
        <w:t xml:space="preserve"> </w:t>
      </w:r>
      <w:r>
        <w:rPr>
          <w:b w:val="true"/>
          <w:bCs w:val="true"/>
          <w:rtl w:val="true"/>
        </w:rPr>
        <w:t xml:space="preserve">צד</w:t>
      </w:r>
      <w:r>
        <w:rPr>
          <w:b w:val="true"/>
          <w:bCs w:val="true"/>
          <w:rtl w:val="true"/>
        </w:rPr>
        <w:t xml:space="preserve"> </w:t>
      </w:r>
      <w:r>
        <w:rPr>
          <w:b w:val="true"/>
          <w:bCs w:val="true"/>
          <w:rtl w:val="true"/>
        </w:rPr>
        <w:t xml:space="preserve">א</w:t>
      </w:r>
      <w:r>
        <w:rPr>
          <w:b w:val="true"/>
          <w:bCs w:val="true"/>
          <w:rtl w:val="true"/>
        </w:rPr>
        <w:t xml:space="preserve">', </w:t>
      </w:r>
      <w:r>
        <w:rPr>
          <w:b w:val="true"/>
          <w:bCs w:val="true"/>
          <w:rtl w:val="true"/>
        </w:rPr>
        <w:t xml:space="preserve">כמו</w:t>
      </w:r>
      <w:r>
        <w:rPr>
          <w:b w:val="true"/>
          <w:bCs w:val="true"/>
          <w:rtl w:val="true"/>
        </w:rPr>
        <w:t xml:space="preserve"> </w:t>
      </w:r>
      <w:r>
        <w:rPr>
          <w:b w:val="true"/>
          <w:bCs w:val="true"/>
          <w:rtl w:val="true"/>
        </w:rPr>
        <w:t xml:space="preserve">כן</w:t>
      </w:r>
      <w:r>
        <w:rPr>
          <w:b w:val="true"/>
          <w:bCs w:val="true"/>
          <w:rtl w:val="true"/>
        </w:rPr>
        <w:t xml:space="preserve">, </w:t>
      </w:r>
      <w:r>
        <w:rPr>
          <w:b w:val="true"/>
          <w:bCs w:val="true"/>
          <w:rtl w:val="true"/>
        </w:rPr>
        <w:t xml:space="preserve">הדירה</w:t>
      </w:r>
      <w:r>
        <w:rPr>
          <w:b w:val="true"/>
          <w:bCs w:val="true"/>
          <w:rtl w:val="true"/>
        </w:rPr>
        <w:t xml:space="preserve"> </w:t>
      </w:r>
      <w:r>
        <w:rPr>
          <w:b w:val="true"/>
          <w:bCs w:val="true"/>
          <w:rtl w:val="true"/>
        </w:rPr>
        <w:t xml:space="preserve">נמצאת</w:t>
      </w:r>
      <w:r>
        <w:rPr>
          <w:b w:val="true"/>
          <w:bCs w:val="true"/>
          <w:rtl w:val="true"/>
        </w:rPr>
        <w:t xml:space="preserve"> </w:t>
      </w:r>
      <w:r>
        <w:rPr>
          <w:b w:val="true"/>
          <w:bCs w:val="true"/>
          <w:rtl w:val="true"/>
        </w:rPr>
        <w:t xml:space="preserve">ברשות</w:t>
      </w:r>
      <w:r>
        <w:rPr>
          <w:b w:val="true"/>
          <w:bCs w:val="true"/>
          <w:rtl w:val="true"/>
        </w:rPr>
        <w:t xml:space="preserve"> </w:t>
      </w:r>
      <w:r>
        <w:rPr>
          <w:b w:val="true"/>
          <w:bCs w:val="true"/>
          <w:rtl w:val="true"/>
        </w:rPr>
        <w:t xml:space="preserve">צד</w:t>
      </w:r>
      <w:r>
        <w:rPr>
          <w:b w:val="true"/>
          <w:bCs w:val="true"/>
          <w:rtl w:val="true"/>
        </w:rPr>
        <w:t xml:space="preserve"> </w:t>
      </w:r>
      <w:r>
        <w:rPr>
          <w:b w:val="true"/>
          <w:bCs w:val="true"/>
          <w:rtl w:val="true"/>
        </w:rPr>
        <w:t xml:space="preserve">ב</w:t>
      </w:r>
      <w:r>
        <w:rPr>
          <w:b w:val="true"/>
          <w:bCs w:val="true"/>
          <w:rtl w:val="true"/>
        </w:rPr>
        <w:t xml:space="preserve">' </w:t>
      </w:r>
      <w:r>
        <w:rPr>
          <w:b w:val="true"/>
          <w:bCs w:val="true"/>
          <w:rtl w:val="true"/>
        </w:rPr>
        <w:t xml:space="preserve">למטרת</w:t>
      </w:r>
      <w:r>
        <w:rPr>
          <w:b w:val="true"/>
          <w:bCs w:val="true"/>
          <w:rtl w:val="true"/>
        </w:rPr>
        <w:t xml:space="preserve"> </w:t>
      </w:r>
      <w:r>
        <w:rPr>
          <w:b w:val="true"/>
          <w:bCs w:val="true"/>
          <w:rtl w:val="true"/>
        </w:rPr>
        <w:t xml:space="preserve">מגורים</w:t>
      </w:r>
      <w:r>
        <w:rPr>
          <w:b w:val="true"/>
          <w:bCs w:val="true"/>
          <w:rtl w:val="true"/>
        </w:rPr>
        <w:t xml:space="preserve"> </w:t>
      </w:r>
      <w:r>
        <w:rPr>
          <w:b w:val="true"/>
          <w:bCs w:val="true"/>
          <w:rtl w:val="true"/>
        </w:rPr>
        <w:t xml:space="preserve">להם</w:t>
      </w:r>
      <w:r>
        <w:rPr>
          <w:b w:val="true"/>
          <w:bCs w:val="true"/>
          <w:rtl w:val="true"/>
        </w:rPr>
        <w:t xml:space="preserve"> </w:t>
      </w:r>
      <w:r>
        <w:rPr>
          <w:b w:val="true"/>
          <w:bCs w:val="true"/>
          <w:rtl w:val="true"/>
        </w:rPr>
        <w:t xml:space="preserve">ולבני</w:t>
      </w:r>
      <w:r>
        <w:rPr>
          <w:b w:val="true"/>
          <w:bCs w:val="true"/>
          <w:rtl w:val="true"/>
        </w:rPr>
        <w:t xml:space="preserve"> </w:t>
      </w:r>
      <w:r>
        <w:rPr>
          <w:b w:val="true"/>
          <w:bCs w:val="true"/>
          <w:rtl w:val="true"/>
        </w:rPr>
        <w:t xml:space="preserve">משפחתם</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למטרה</w:t>
      </w:r>
      <w:r>
        <w:rPr>
          <w:b w:val="true"/>
          <w:bCs w:val="true"/>
          <w:rtl w:val="true"/>
        </w:rPr>
        <w:t xml:space="preserve"> </w:t>
      </w:r>
      <w:r>
        <w:rPr>
          <w:b w:val="true"/>
          <w:bCs w:val="true"/>
          <w:rtl w:val="true"/>
        </w:rPr>
        <w:t xml:space="preserve">אחרת</w:t>
      </w:r>
      <w:r>
        <w:rPr>
          <w:b w:val="true"/>
          <w:bCs w:val="true"/>
          <w:rtl w:val="true"/>
        </w:rPr>
        <w:t xml:space="preserve">. </w:t>
      </w:r>
    </w:p>
    <w:p>
      <w:pPr>
        <w:bidi w:val="true"/>
        <w:ind w:left="1125" w:right="1125"/>
        <w:jc w:val="both"/>
      </w:pPr>
      <w:r>
        <w:rPr>
          <w:b w:val="true"/>
          <w:bCs w:val="true"/>
          <w:rtl w:val="true"/>
        </w:rPr>
        <w:t xml:space="preserve">ב</w:t>
      </w:r>
      <w:r>
        <w:rPr>
          <w:b w:val="true"/>
          <w:bCs w:val="true"/>
          <w:rtl w:val="true"/>
        </w:rPr>
        <w:t xml:space="preserve">. </w:t>
      </w:r>
      <w:r>
        <w:rPr>
          <w:b w:val="true"/>
          <w:bCs w:val="true"/>
          <w:rtl w:val="true"/>
        </w:rPr>
        <w:t xml:space="preserve">צד</w:t>
      </w:r>
      <w:r>
        <w:rPr>
          <w:b w:val="true"/>
          <w:bCs w:val="true"/>
          <w:rtl w:val="true"/>
        </w:rPr>
        <w:t xml:space="preserve"> </w:t>
      </w:r>
      <w:r>
        <w:rPr>
          <w:b w:val="true"/>
          <w:bCs w:val="true"/>
          <w:rtl w:val="true"/>
        </w:rPr>
        <w:t xml:space="preserve">ב</w:t>
      </w:r>
      <w:r>
        <w:rPr>
          <w:b w:val="true"/>
          <w:bCs w:val="true"/>
          <w:rtl w:val="true"/>
        </w:rPr>
        <w:t xml:space="preserve">' </w:t>
      </w:r>
      <w:r>
        <w:rPr>
          <w:b w:val="true"/>
          <w:bCs w:val="true"/>
          <w:rtl w:val="true"/>
        </w:rPr>
        <w:t xml:space="preserve">מתחייב</w:t>
      </w:r>
      <w:r>
        <w:rPr>
          <w:b w:val="true"/>
          <w:bCs w:val="true"/>
          <w:rtl w:val="true"/>
        </w:rPr>
        <w:t xml:space="preserve"> </w:t>
      </w:r>
      <w:r>
        <w:rPr>
          <w:b w:val="true"/>
          <w:bCs w:val="true"/>
          <w:rtl w:val="true"/>
        </w:rPr>
        <w:t xml:space="preserve">בזה</w:t>
      </w:r>
      <w:r>
        <w:rPr>
          <w:b w:val="true"/>
          <w:bCs w:val="true"/>
          <w:rtl w:val="true"/>
        </w:rPr>
        <w:t xml:space="preserve">: </w:t>
      </w:r>
    </w:p>
    <w:p>
      <w:pPr>
        <w:bidi w:val="true"/>
        <w:ind w:left="1125" w:right="1125"/>
        <w:jc w:val="both"/>
      </w:pPr>
      <w:r>
        <w:rPr>
          <w:b w:val="true"/>
          <w:bCs w:val="true"/>
          <w:rtl w:val="true"/>
        </w:rPr>
        <w:t xml:space="preserve">1) </w:t>
      </w:r>
      <w:r>
        <w:rPr>
          <w:b w:val="true"/>
          <w:bCs w:val="true"/>
          <w:rtl w:val="true"/>
        </w:rPr>
        <w:t xml:space="preserve">לא</w:t>
      </w:r>
      <w:r>
        <w:rPr>
          <w:b w:val="true"/>
          <w:bCs w:val="true"/>
          <w:rtl w:val="true"/>
        </w:rPr>
        <w:t xml:space="preserve"> </w:t>
      </w:r>
      <w:r>
        <w:rPr>
          <w:b w:val="true"/>
          <w:bCs w:val="true"/>
          <w:rtl w:val="true"/>
        </w:rPr>
        <w:t xml:space="preserve">למסור</w:t>
      </w:r>
      <w:r>
        <w:rPr>
          <w:b w:val="true"/>
          <w:bCs w:val="true"/>
          <w:rtl w:val="true"/>
        </w:rPr>
        <w:t xml:space="preserve"> </w:t>
      </w:r>
      <w:r>
        <w:rPr>
          <w:b w:val="true"/>
          <w:bCs w:val="true"/>
          <w:rtl w:val="true"/>
        </w:rPr>
        <w:t xml:space="preserve">ו</w:t>
      </w:r>
      <w:r>
        <w:rPr>
          <w:b w:val="true"/>
          <w:bCs w:val="true"/>
          <w:rtl w:val="true"/>
        </w:rPr>
        <w:t xml:space="preserve">/</w:t>
      </w:r>
      <w:r>
        <w:rPr>
          <w:b w:val="true"/>
          <w:bCs w:val="true"/>
          <w:rtl w:val="true"/>
        </w:rPr>
        <w:t xml:space="preserve">או</w:t>
      </w:r>
      <w:r>
        <w:rPr>
          <w:b w:val="true"/>
          <w:bCs w:val="true"/>
          <w:rtl w:val="true"/>
        </w:rPr>
        <w:t xml:space="preserve"> </w:t>
      </w:r>
      <w:r>
        <w:rPr>
          <w:b w:val="true"/>
          <w:bCs w:val="true"/>
          <w:rtl w:val="true"/>
        </w:rPr>
        <w:t xml:space="preserve">להעביר</w:t>
      </w:r>
      <w:r>
        <w:rPr>
          <w:b w:val="true"/>
          <w:bCs w:val="true"/>
          <w:rtl w:val="true"/>
        </w:rPr>
        <w:t xml:space="preserve"> </w:t>
      </w:r>
      <w:r>
        <w:rPr>
          <w:b w:val="true"/>
          <w:bCs w:val="true"/>
          <w:rtl w:val="true"/>
        </w:rPr>
        <w:t xml:space="preserve">ו</w:t>
      </w:r>
      <w:r>
        <w:rPr>
          <w:b w:val="true"/>
          <w:bCs w:val="true"/>
          <w:rtl w:val="true"/>
        </w:rPr>
        <w:t xml:space="preserve">/</w:t>
      </w:r>
      <w:r>
        <w:rPr>
          <w:b w:val="true"/>
          <w:bCs w:val="true"/>
          <w:rtl w:val="true"/>
        </w:rPr>
        <w:t xml:space="preserve">או</w:t>
      </w:r>
      <w:r>
        <w:rPr>
          <w:b w:val="true"/>
          <w:bCs w:val="true"/>
          <w:rtl w:val="true"/>
        </w:rPr>
        <w:t xml:space="preserve"> </w:t>
      </w:r>
      <w:r>
        <w:rPr>
          <w:b w:val="true"/>
          <w:bCs w:val="true"/>
          <w:rtl w:val="true"/>
        </w:rPr>
        <w:t xml:space="preserve">להשכיר</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הדירה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חלק</w:t>
      </w:r>
      <w:r>
        <w:rPr>
          <w:b w:val="true"/>
          <w:bCs w:val="true"/>
          <w:rtl w:val="true"/>
        </w:rPr>
        <w:t xml:space="preserve"> </w:t>
      </w:r>
      <w:r>
        <w:rPr>
          <w:b w:val="true"/>
          <w:bCs w:val="true"/>
          <w:rtl w:val="true"/>
        </w:rPr>
        <w:t xml:space="preserve">ממנה</w:t>
      </w:r>
      <w:r>
        <w:rPr>
          <w:b w:val="true"/>
          <w:bCs w:val="true"/>
          <w:rtl w:val="true"/>
        </w:rPr>
        <w:t xml:space="preserve"> </w:t>
      </w:r>
      <w:r>
        <w:rPr>
          <w:b w:val="true"/>
          <w:bCs w:val="true"/>
          <w:rtl w:val="true"/>
        </w:rPr>
        <w:t xml:space="preserve">ללא</w:t>
      </w:r>
      <w:r>
        <w:rPr>
          <w:b w:val="true"/>
          <w:bCs w:val="true"/>
          <w:rtl w:val="true"/>
        </w:rPr>
        <w:t xml:space="preserve"> </w:t>
      </w:r>
    </w:p>
    <w:p>
      <w:pPr>
        <w:bidi w:val="true"/>
        <w:ind w:left="1125" w:right="1125"/>
        <w:jc w:val="both"/>
      </w:pPr>
      <w:r>
        <w:rPr>
          <w:b w:val="true"/>
          <w:bCs w:val="true"/>
          <w:rtl w:val="true"/>
        </w:rPr>
        <w:t xml:space="preserve"> </w:t>
      </w:r>
      <w:r>
        <w:rPr>
          <w:b w:val="true"/>
          <w:bCs w:val="true"/>
          <w:rtl w:val="true"/>
        </w:rPr>
        <w:t xml:space="preserve">רשותו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צד</w:t>
      </w:r>
      <w:r>
        <w:rPr>
          <w:b w:val="true"/>
          <w:bCs w:val="true"/>
          <w:rtl w:val="true"/>
        </w:rPr>
        <w:t xml:space="preserve"> </w:t>
      </w:r>
      <w:r>
        <w:rPr>
          <w:b w:val="true"/>
          <w:bCs w:val="true"/>
          <w:rtl w:val="true"/>
        </w:rPr>
        <w:t xml:space="preserve">א</w:t>
      </w:r>
      <w:r>
        <w:rPr>
          <w:b w:val="true"/>
          <w:bCs w:val="true"/>
          <w:rtl w:val="true"/>
        </w:rPr>
        <w:t xml:space="preserve">'.</w:t>
      </w:r>
    </w:p>
    <w:p>
      <w:pPr>
        <w:bidi w:val="true"/>
        <w:ind w:left="1440" w:right="1125"/>
        <w:jc w:val="both"/>
      </w:pPr>
      <w:r>
        <w:rPr>
          <w:b w:val="true"/>
          <w:bCs w:val="true"/>
          <w:rtl w:val="true"/>
        </w:rPr>
        <w:t xml:space="preserve">2) </w:t>
      </w:r>
      <w:r>
        <w:rPr>
          <w:b w:val="true"/>
          <w:bCs w:val="true"/>
          <w:rtl w:val="true"/>
        </w:rPr>
        <w:t xml:space="preserve">לא</w:t>
      </w:r>
      <w:r>
        <w:rPr>
          <w:b w:val="true"/>
          <w:bCs w:val="true"/>
          <w:rtl w:val="true"/>
        </w:rPr>
        <w:t xml:space="preserve"> </w:t>
      </w:r>
      <w:r>
        <w:rPr>
          <w:b w:val="true"/>
          <w:bCs w:val="true"/>
          <w:rtl w:val="true"/>
        </w:rPr>
        <w:t xml:space="preserve">לשנות</w:t>
      </w:r>
      <w:r>
        <w:rPr>
          <w:b w:val="true"/>
          <w:bCs w:val="true"/>
          <w:rtl w:val="true"/>
        </w:rPr>
        <w:t xml:space="preserve"> </w:t>
      </w:r>
      <w:r>
        <w:rPr>
          <w:b w:val="true"/>
          <w:bCs w:val="true"/>
          <w:rtl w:val="true"/>
        </w:rPr>
        <w:t xml:space="preserve">שינוי</w:t>
      </w:r>
      <w:r>
        <w:rPr>
          <w:b w:val="true"/>
          <w:bCs w:val="true"/>
          <w:rtl w:val="true"/>
        </w:rPr>
        <w:t xml:space="preserve"> </w:t>
      </w:r>
      <w:r>
        <w:rPr>
          <w:b w:val="true"/>
          <w:bCs w:val="true"/>
          <w:rtl w:val="true"/>
        </w:rPr>
        <w:t xml:space="preserve">מהותי</w:t>
      </w:r>
      <w:r>
        <w:rPr>
          <w:b w:val="true"/>
          <w:bCs w:val="true"/>
          <w:rtl w:val="true"/>
        </w:rPr>
        <w:t xml:space="preserve"> </w:t>
      </w:r>
      <w:r>
        <w:rPr>
          <w:b w:val="true"/>
          <w:bCs w:val="true"/>
          <w:rtl w:val="true"/>
        </w:rPr>
        <w:t xml:space="preserve">בדירה</w:t>
      </w:r>
      <w:r>
        <w:rPr>
          <w:b w:val="true"/>
          <w:bCs w:val="true"/>
          <w:rtl w:val="true"/>
        </w:rPr>
        <w:t xml:space="preserve"> </w:t>
      </w:r>
      <w:r>
        <w:rPr>
          <w:b w:val="true"/>
          <w:bCs w:val="true"/>
          <w:rtl w:val="true"/>
        </w:rPr>
        <w:t xml:space="preserve">מבלי</w:t>
      </w:r>
      <w:r>
        <w:rPr>
          <w:b w:val="true"/>
          <w:bCs w:val="true"/>
          <w:rtl w:val="true"/>
        </w:rPr>
        <w:t xml:space="preserve"> </w:t>
      </w:r>
      <w:r>
        <w:rPr>
          <w:b w:val="true"/>
          <w:bCs w:val="true"/>
          <w:rtl w:val="true"/>
        </w:rPr>
        <w:t xml:space="preserve">לקבל</w:t>
      </w:r>
      <w:r>
        <w:rPr>
          <w:b w:val="true"/>
          <w:bCs w:val="true"/>
          <w:rtl w:val="true"/>
        </w:rPr>
        <w:t xml:space="preserve"> </w:t>
      </w:r>
      <w:r>
        <w:rPr>
          <w:b w:val="true"/>
          <w:bCs w:val="true"/>
          <w:rtl w:val="true"/>
        </w:rPr>
        <w:t xml:space="preserve">מראש</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הסכמת</w:t>
      </w:r>
      <w:r>
        <w:rPr>
          <w:b w:val="true"/>
          <w:bCs w:val="true"/>
          <w:rtl w:val="true"/>
        </w:rPr>
        <w:t xml:space="preserve"> </w:t>
      </w:r>
      <w:r>
        <w:rPr>
          <w:b w:val="true"/>
          <w:bCs w:val="true"/>
          <w:rtl w:val="true"/>
        </w:rPr>
        <w:t xml:space="preserve">צד</w:t>
      </w:r>
      <w:r>
        <w:rPr>
          <w:b w:val="true"/>
          <w:bCs w:val="true"/>
          <w:rtl w:val="true"/>
        </w:rPr>
        <w:t xml:space="preserve"> </w:t>
      </w:r>
      <w:r>
        <w:rPr>
          <w:b w:val="true"/>
          <w:bCs w:val="true"/>
          <w:rtl w:val="true"/>
        </w:rPr>
        <w:t xml:space="preserve">א</w:t>
      </w:r>
      <w:r>
        <w:rPr>
          <w:b w:val="true"/>
          <w:bCs w:val="true"/>
          <w:rtl w:val="true"/>
        </w:rPr>
        <w:t xml:space="preserve">'.</w:t>
      </w:r>
    </w:p>
    <w:p>
      <w:pPr>
        <w:bidi w:val="true"/>
        <w:ind w:left="1125" w:right="1125"/>
        <w:jc w:val="both"/>
      </w:pPr>
      <w:r>
        <w:rPr>
          <w:b w:val="true"/>
          <w:bCs w:val="true"/>
          <w:rtl w:val="true"/>
        </w:rPr>
        <w:t xml:space="preserve">3) </w:t>
      </w:r>
      <w:r>
        <w:rPr>
          <w:b w:val="true"/>
          <w:bCs w:val="true"/>
          <w:rtl w:val="true"/>
        </w:rPr>
        <w:t xml:space="preserve">להיות</w:t>
      </w:r>
      <w:r>
        <w:rPr>
          <w:b w:val="true"/>
          <w:bCs w:val="true"/>
          <w:rtl w:val="true"/>
        </w:rPr>
        <w:t xml:space="preserve"> </w:t>
      </w:r>
      <w:r>
        <w:rPr>
          <w:b w:val="true"/>
          <w:bCs w:val="true"/>
          <w:rtl w:val="true"/>
        </w:rPr>
        <w:t xml:space="preserve">אחראי</w:t>
      </w:r>
      <w:r>
        <w:rPr>
          <w:b w:val="true"/>
          <w:bCs w:val="true"/>
          <w:rtl w:val="true"/>
        </w:rPr>
        <w:t xml:space="preserve"> </w:t>
      </w:r>
      <w:r>
        <w:rPr>
          <w:b w:val="true"/>
          <w:bCs w:val="true"/>
          <w:rtl w:val="true"/>
        </w:rPr>
        <w:t xml:space="preserve">לשימוש</w:t>
      </w:r>
      <w:r>
        <w:rPr>
          <w:b w:val="true"/>
          <w:bCs w:val="true"/>
          <w:rtl w:val="true"/>
        </w:rPr>
        <w:t xml:space="preserve"> </w:t>
      </w:r>
      <w:r>
        <w:rPr>
          <w:b w:val="true"/>
          <w:bCs w:val="true"/>
          <w:rtl w:val="true"/>
        </w:rPr>
        <w:t xml:space="preserve">זהיר</w:t>
      </w:r>
      <w:r>
        <w:rPr>
          <w:b w:val="true"/>
          <w:bCs w:val="true"/>
          <w:rtl w:val="true"/>
        </w:rPr>
        <w:t xml:space="preserve"> </w:t>
      </w:r>
      <w:r>
        <w:rPr>
          <w:b w:val="true"/>
          <w:bCs w:val="true"/>
          <w:rtl w:val="true"/>
        </w:rPr>
        <w:t xml:space="preserve">והוגן</w:t>
      </w:r>
      <w:r>
        <w:rPr>
          <w:b w:val="true"/>
          <w:bCs w:val="true"/>
          <w:rtl w:val="true"/>
        </w:rPr>
        <w:t xml:space="preserve"> </w:t>
      </w:r>
      <w:r>
        <w:rPr>
          <w:b w:val="true"/>
          <w:bCs w:val="true"/>
          <w:rtl w:val="true"/>
        </w:rPr>
        <w:t xml:space="preserve">בדירה</w:t>
      </w:r>
      <w:r>
        <w:rPr>
          <w:b w:val="true"/>
          <w:bCs w:val="true"/>
          <w:rtl w:val="true"/>
        </w:rPr>
        <w:t xml:space="preserve"> </w:t>
      </w:r>
      <w:r>
        <w:rPr>
          <w:b w:val="true"/>
          <w:bCs w:val="true"/>
          <w:rtl w:val="true"/>
        </w:rPr>
        <w:t xml:space="preserve">תוך</w:t>
      </w:r>
      <w:r>
        <w:rPr>
          <w:b w:val="true"/>
          <w:bCs w:val="true"/>
          <w:rtl w:val="true"/>
        </w:rPr>
        <w:t xml:space="preserve"> </w:t>
      </w:r>
      <w:r>
        <w:rPr>
          <w:b w:val="true"/>
          <w:bCs w:val="true"/>
          <w:rtl w:val="true"/>
        </w:rPr>
        <w:t xml:space="preserve">כדי</w:t>
      </w:r>
      <w:r>
        <w:rPr>
          <w:b w:val="true"/>
          <w:bCs w:val="true"/>
          <w:rtl w:val="true"/>
        </w:rPr>
        <w:t xml:space="preserve"> </w:t>
      </w:r>
      <w:r>
        <w:rPr>
          <w:b w:val="true"/>
          <w:bCs w:val="true"/>
          <w:rtl w:val="true"/>
        </w:rPr>
        <w:t xml:space="preserve">מניעת</w:t>
      </w:r>
      <w:r>
        <w:rPr>
          <w:b w:val="true"/>
          <w:bCs w:val="true"/>
          <w:rtl w:val="true"/>
        </w:rPr>
        <w:t xml:space="preserve"> </w:t>
      </w:r>
      <w:r>
        <w:rPr>
          <w:b w:val="true"/>
          <w:bCs w:val="true"/>
          <w:rtl w:val="true"/>
        </w:rPr>
        <w:t xml:space="preserve">נזק</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 </w:t>
      </w:r>
    </w:p>
    <w:p>
      <w:pPr>
        <w:bidi w:val="true"/>
        <w:ind w:left="1125" w:right="1125"/>
        <w:jc w:val="both"/>
      </w:pPr>
      <w:r>
        <w:rPr>
          <w:b w:val="true"/>
          <w:bCs w:val="true"/>
          <w:rtl w:val="true"/>
        </w:rPr>
        <w:t xml:space="preserve">קלקול</w:t>
      </w:r>
      <w:r>
        <w:rPr>
          <w:b w:val="true"/>
          <w:bCs w:val="true"/>
          <w:rtl w:val="true"/>
        </w:rPr>
        <w:t xml:space="preserve"> </w:t>
      </w:r>
      <w:r>
        <w:rPr>
          <w:b w:val="true"/>
          <w:bCs w:val="true"/>
          <w:rtl w:val="true"/>
        </w:rPr>
        <w:t xml:space="preserve">לה</w:t>
      </w:r>
      <w:r>
        <w:rPr>
          <w:b w:val="true"/>
          <w:bCs w:val="true"/>
          <w:rtl w:val="true"/>
        </w:rPr>
        <w:t xml:space="preserve">. </w:t>
      </w:r>
    </w:p>
    <w:p>
      <w:pPr>
        <w:bidi w:val="true"/>
        <w:ind w:left="1125" w:right="1125"/>
        <w:jc w:val="both"/>
      </w:pPr>
      <w:r>
        <w:rPr>
          <w:b w:val="true"/>
          <w:bCs w:val="true"/>
          <w:rtl w:val="true"/>
        </w:rPr>
        <w:t xml:space="preserve">3</w:t>
      </w:r>
      <w:r>
        <w:rPr>
          <w:b w:val="true"/>
          <w:bCs w:val="true"/>
          <w:rtl w:val="true"/>
        </w:rPr>
        <w:t xml:space="preserve">א</w:t>
      </w:r>
      <w:r>
        <w:rPr>
          <w:b w:val="true"/>
          <w:bCs w:val="true"/>
          <w:rtl w:val="true"/>
        </w:rPr>
        <w:t xml:space="preserve">) </w:t>
      </w:r>
      <w:r>
        <w:rPr>
          <w:b w:val="true"/>
          <w:bCs w:val="true"/>
          <w:rtl w:val="true"/>
        </w:rPr>
        <w:t xml:space="preserve">נזקים</w:t>
      </w:r>
      <w:r>
        <w:rPr>
          <w:b w:val="true"/>
          <w:bCs w:val="true"/>
          <w:rtl w:val="true"/>
        </w:rPr>
        <w:t xml:space="preserve"> </w:t>
      </w:r>
      <w:r>
        <w:rPr>
          <w:b w:val="true"/>
          <w:bCs w:val="true"/>
          <w:rtl w:val="true"/>
        </w:rPr>
        <w:t xml:space="preserve">אשר</w:t>
      </w:r>
      <w:r>
        <w:rPr>
          <w:b w:val="true"/>
          <w:bCs w:val="true"/>
          <w:rtl w:val="true"/>
        </w:rPr>
        <w:t xml:space="preserve"> </w:t>
      </w:r>
      <w:r>
        <w:rPr>
          <w:b w:val="true"/>
          <w:bCs w:val="true"/>
          <w:rtl w:val="true"/>
        </w:rPr>
        <w:t xml:space="preserve">יארעו</w:t>
      </w:r>
      <w:r>
        <w:rPr>
          <w:b w:val="true"/>
          <w:bCs w:val="true"/>
          <w:rtl w:val="true"/>
        </w:rPr>
        <w:t xml:space="preserve"> </w:t>
      </w:r>
      <w:r>
        <w:rPr>
          <w:b w:val="true"/>
          <w:bCs w:val="true"/>
          <w:rtl w:val="true"/>
        </w:rPr>
        <w:t xml:space="preserve">כתוצאה</w:t>
      </w:r>
      <w:r>
        <w:rPr>
          <w:b w:val="true"/>
          <w:bCs w:val="true"/>
          <w:rtl w:val="true"/>
        </w:rPr>
        <w:t xml:space="preserve"> </w:t>
      </w:r>
      <w:r>
        <w:rPr>
          <w:b w:val="true"/>
          <w:bCs w:val="true"/>
          <w:rtl w:val="true"/>
        </w:rPr>
        <w:t xml:space="preserve">מאי</w:t>
      </w:r>
      <w:r>
        <w:rPr>
          <w:b w:val="true"/>
          <w:bCs w:val="true"/>
          <w:rtl w:val="true"/>
        </w:rPr>
        <w:t xml:space="preserve"> </w:t>
      </w:r>
      <w:r>
        <w:rPr>
          <w:b w:val="true"/>
          <w:bCs w:val="true"/>
          <w:rtl w:val="true"/>
        </w:rPr>
        <w:t xml:space="preserve">שמירה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סעיף</w:t>
      </w:r>
      <w:r>
        <w:rPr>
          <w:b w:val="true"/>
          <w:bCs w:val="true"/>
          <w:rtl w:val="true"/>
        </w:rPr>
        <w:t xml:space="preserve"> 3 </w:t>
      </w:r>
      <w:r>
        <w:rPr>
          <w:b w:val="true"/>
          <w:bCs w:val="true"/>
          <w:rtl w:val="true"/>
        </w:rPr>
        <w:t xml:space="preserve">יתוקנו</w:t>
      </w:r>
      <w:r>
        <w:rPr>
          <w:b w:val="true"/>
          <w:bCs w:val="true"/>
          <w:rtl w:val="true"/>
        </w:rPr>
        <w:t xml:space="preserve"> </w:t>
      </w:r>
      <w:r>
        <w:rPr>
          <w:b w:val="true"/>
          <w:bCs w:val="true"/>
          <w:rtl w:val="true"/>
        </w:rPr>
        <w:t xml:space="preserve">וישולמו</w:t>
      </w:r>
      <w:r>
        <w:rPr>
          <w:b w:val="true"/>
          <w:bCs w:val="true"/>
          <w:rtl w:val="true"/>
        </w:rPr>
        <w:t xml:space="preserve"> </w:t>
      </w:r>
    </w:p>
    <w:p>
      <w:pPr>
        <w:bidi w:val="true"/>
        <w:ind w:left="1125" w:right="1125"/>
        <w:jc w:val="both"/>
      </w:pPr>
      <w:r>
        <w:rPr>
          <w:b w:val="true"/>
          <w:bCs w:val="true"/>
          <w:rtl w:val="true"/>
        </w:rPr>
        <w:t xml:space="preserve">על</w:t>
      </w:r>
      <w:r>
        <w:rPr>
          <w:b w:val="true"/>
          <w:bCs w:val="true"/>
          <w:rtl w:val="true"/>
        </w:rPr>
        <w:t xml:space="preserve"> </w:t>
      </w:r>
      <w:r>
        <w:rPr>
          <w:b w:val="true"/>
          <w:bCs w:val="true"/>
          <w:rtl w:val="true"/>
        </w:rPr>
        <w:t xml:space="preserve">ידי</w:t>
      </w:r>
      <w:r>
        <w:rPr>
          <w:b w:val="true"/>
          <w:bCs w:val="true"/>
          <w:rtl w:val="true"/>
        </w:rPr>
        <w:t xml:space="preserve"> </w:t>
      </w:r>
      <w:r>
        <w:rPr>
          <w:b w:val="true"/>
          <w:bCs w:val="true"/>
          <w:rtl w:val="true"/>
        </w:rPr>
        <w:t xml:space="preserve">צד</w:t>
      </w:r>
      <w:r>
        <w:rPr>
          <w:b w:val="true"/>
          <w:bCs w:val="true"/>
          <w:rtl w:val="true"/>
        </w:rPr>
        <w:t xml:space="preserve"> </w:t>
      </w:r>
      <w:r>
        <w:rPr>
          <w:b w:val="true"/>
          <w:bCs w:val="true"/>
          <w:rtl w:val="true"/>
        </w:rPr>
        <w:t xml:space="preserve">ב</w:t>
      </w:r>
      <w:r>
        <w:rPr>
          <w:b w:val="true"/>
          <w:bCs w:val="true"/>
          <w:rtl w:val="true"/>
        </w:rPr>
        <w:t xml:space="preserve">'. </w:t>
      </w:r>
    </w:p>
    <w:p>
      <w:pPr>
        <w:bidi w:val="true"/>
        <w:ind w:left="1125" w:right="1125"/>
        <w:jc w:val="both"/>
      </w:pPr>
      <w:r>
        <w:rPr>
          <w:b w:val="true"/>
          <w:bCs w:val="true"/>
          <w:rtl w:val="true"/>
        </w:rPr>
        <w:t xml:space="preserve">3</w:t>
      </w:r>
      <w:r>
        <w:rPr>
          <w:b w:val="true"/>
          <w:bCs w:val="true"/>
          <w:rtl w:val="true"/>
        </w:rPr>
        <w:t xml:space="preserve">ב</w:t>
      </w:r>
      <w:r>
        <w:rPr>
          <w:b w:val="true"/>
          <w:bCs w:val="true"/>
          <w:rtl w:val="true"/>
        </w:rPr>
        <w:t xml:space="preserve">) </w:t>
      </w:r>
      <w:r>
        <w:rPr>
          <w:b w:val="true"/>
          <w:bCs w:val="true"/>
          <w:rtl w:val="true"/>
        </w:rPr>
        <w:t xml:space="preserve">הוצאות</w:t>
      </w:r>
      <w:r>
        <w:rPr>
          <w:b w:val="true"/>
          <w:bCs w:val="true"/>
          <w:rtl w:val="true"/>
        </w:rPr>
        <w:t xml:space="preserve"> </w:t>
      </w:r>
      <w:r>
        <w:rPr>
          <w:b w:val="true"/>
          <w:bCs w:val="true"/>
          <w:rtl w:val="true"/>
        </w:rPr>
        <w:t xml:space="preserve">שיפוץ</w:t>
      </w:r>
      <w:r>
        <w:rPr>
          <w:b w:val="true"/>
          <w:bCs w:val="true"/>
          <w:rtl w:val="true"/>
        </w:rPr>
        <w:t xml:space="preserve"> </w:t>
      </w:r>
      <w:r>
        <w:rPr>
          <w:b w:val="true"/>
          <w:bCs w:val="true"/>
          <w:rtl w:val="true"/>
        </w:rPr>
        <w:t xml:space="preserve">הכרחי</w:t>
      </w:r>
      <w:r>
        <w:rPr>
          <w:b w:val="true"/>
          <w:bCs w:val="true"/>
          <w:rtl w:val="true"/>
        </w:rPr>
        <w:t xml:space="preserve"> </w:t>
      </w:r>
      <w:r>
        <w:rPr>
          <w:b w:val="true"/>
          <w:bCs w:val="true"/>
          <w:rtl w:val="true"/>
        </w:rPr>
        <w:t xml:space="preserve">לדירה</w:t>
      </w:r>
      <w:r>
        <w:rPr>
          <w:b w:val="true"/>
          <w:bCs w:val="true"/>
          <w:rtl w:val="true"/>
        </w:rPr>
        <w:t xml:space="preserve">, </w:t>
      </w:r>
      <w:r>
        <w:rPr>
          <w:b w:val="true"/>
          <w:bCs w:val="true"/>
          <w:rtl w:val="true"/>
        </w:rPr>
        <w:t xml:space="preserve">יחולקו</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הצדדים</w:t>
      </w:r>
      <w:r>
        <w:rPr>
          <w:b w:val="true"/>
          <w:bCs w:val="true"/>
          <w:rtl w:val="true"/>
        </w:rPr>
        <w:t xml:space="preserve"> </w:t>
      </w:r>
      <w:r>
        <w:rPr>
          <w:b w:val="true"/>
          <w:bCs w:val="true"/>
          <w:rtl w:val="true"/>
        </w:rPr>
        <w:t xml:space="preserve">השותפים</w:t>
      </w:r>
      <w:r>
        <w:rPr>
          <w:b w:val="true"/>
          <w:bCs w:val="true"/>
          <w:rtl w:val="true"/>
        </w:rPr>
        <w:t xml:space="preserve"> </w:t>
      </w:r>
    </w:p>
    <w:p>
      <w:pPr>
        <w:bidi w:val="true"/>
        <w:ind w:left="1125" w:right="1125"/>
        <w:jc w:val="both"/>
      </w:pPr>
      <w:r>
        <w:rPr>
          <w:b w:val="true"/>
          <w:bCs w:val="true"/>
          <w:rtl w:val="true"/>
        </w:rPr>
        <w:t xml:space="preserve">בדירה</w:t>
      </w:r>
      <w:r>
        <w:rPr>
          <w:b w:val="true"/>
          <w:bCs w:val="true"/>
          <w:rtl w:val="true"/>
        </w:rPr>
        <w:t xml:space="preserve">, </w:t>
      </w:r>
      <w:r>
        <w:rPr>
          <w:b w:val="true"/>
          <w:bCs w:val="true"/>
          <w:rtl w:val="true"/>
        </w:rPr>
        <w:t xml:space="preserve">כחלקו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צד</w:t>
      </w:r>
      <w:r>
        <w:rPr>
          <w:b w:val="true"/>
          <w:bCs w:val="true"/>
          <w:rtl w:val="true"/>
        </w:rPr>
        <w:t xml:space="preserve"> </w:t>
      </w:r>
      <w:r>
        <w:rPr>
          <w:b w:val="true"/>
          <w:bCs w:val="true"/>
          <w:rtl w:val="true"/>
        </w:rPr>
        <w:t xml:space="preserve">בבנייתה</w:t>
      </w:r>
      <w:r>
        <w:rPr>
          <w:b w:val="true"/>
          <w:bCs w:val="true"/>
          <w:rtl w:val="true"/>
        </w:rPr>
        <w:t xml:space="preserve"> (</w:t>
      </w:r>
      <w:r>
        <w:rPr>
          <w:b w:val="true"/>
          <w:bCs w:val="true"/>
          <w:rtl w:val="true"/>
        </w:rPr>
        <w:t xml:space="preserve">וכאמור</w:t>
      </w:r>
      <w:r>
        <w:rPr>
          <w:b w:val="true"/>
          <w:bCs w:val="true"/>
          <w:rtl w:val="true"/>
        </w:rPr>
        <w:t xml:space="preserve"> </w:t>
      </w:r>
      <w:r>
        <w:rPr>
          <w:b w:val="true"/>
          <w:bCs w:val="true"/>
          <w:rtl w:val="true"/>
        </w:rPr>
        <w:t xml:space="preserve">לעיל</w:t>
      </w:r>
      <w:r>
        <w:rPr>
          <w:b w:val="true"/>
          <w:bCs w:val="true"/>
          <w:rtl w:val="true"/>
        </w:rPr>
        <w:t xml:space="preserve"> 60%-40%). </w:t>
      </w:r>
    </w:p>
    <w:p>
      <w:pPr>
        <w:bidi w:val="true"/>
        <w:ind w:left="1125" w:right="1125"/>
        <w:jc w:val="both"/>
      </w:pPr>
      <w:r>
        <w:rPr>
          <w:b w:val="true"/>
          <w:bCs w:val="true"/>
          <w:rtl w:val="true"/>
        </w:rPr>
        <w:t xml:space="preserve">4) </w:t>
      </w:r>
      <w:r>
        <w:rPr>
          <w:b w:val="true"/>
          <w:bCs w:val="true"/>
          <w:rtl w:val="true"/>
        </w:rPr>
        <w:t xml:space="preserve">באם</w:t>
      </w:r>
      <w:r>
        <w:rPr>
          <w:b w:val="true"/>
          <w:bCs w:val="true"/>
          <w:rtl w:val="true"/>
        </w:rPr>
        <w:t xml:space="preserve"> </w:t>
      </w:r>
      <w:r>
        <w:rPr>
          <w:b w:val="true"/>
          <w:bCs w:val="true"/>
          <w:rtl w:val="true"/>
        </w:rPr>
        <w:t xml:space="preserve">יפסק</w:t>
      </w:r>
      <w:r>
        <w:rPr>
          <w:b w:val="true"/>
          <w:bCs w:val="true"/>
          <w:rtl w:val="true"/>
        </w:rPr>
        <w:t xml:space="preserve"> </w:t>
      </w:r>
      <w:r>
        <w:rPr>
          <w:b w:val="true"/>
          <w:bCs w:val="true"/>
          <w:rtl w:val="true"/>
        </w:rPr>
        <w:t xml:space="preserve">שירותו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צד</w:t>
      </w:r>
      <w:r>
        <w:rPr>
          <w:b w:val="true"/>
          <w:bCs w:val="true"/>
          <w:rtl w:val="true"/>
        </w:rPr>
        <w:t xml:space="preserve"> </w:t>
      </w:r>
      <w:r>
        <w:rPr>
          <w:b w:val="true"/>
          <w:bCs w:val="true"/>
          <w:rtl w:val="true"/>
        </w:rPr>
        <w:t xml:space="preserve">ב</w:t>
      </w:r>
      <w:r>
        <w:rPr>
          <w:b w:val="true"/>
          <w:bCs w:val="true"/>
          <w:rtl w:val="true"/>
        </w:rPr>
        <w:t xml:space="preserve">' </w:t>
      </w:r>
      <w:r>
        <w:rPr>
          <w:b w:val="true"/>
          <w:bCs w:val="true"/>
          <w:rtl w:val="true"/>
        </w:rPr>
        <w:t xml:space="preserve">אצל</w:t>
      </w:r>
      <w:r>
        <w:rPr>
          <w:b w:val="true"/>
          <w:bCs w:val="true"/>
          <w:rtl w:val="true"/>
        </w:rPr>
        <w:t xml:space="preserve"> </w:t>
      </w:r>
      <w:r>
        <w:rPr>
          <w:b w:val="true"/>
          <w:bCs w:val="true"/>
          <w:rtl w:val="true"/>
        </w:rPr>
        <w:t xml:space="preserve">צד</w:t>
      </w:r>
      <w:r>
        <w:rPr>
          <w:b w:val="true"/>
          <w:bCs w:val="true"/>
          <w:rtl w:val="true"/>
        </w:rPr>
        <w:t xml:space="preserve"> </w:t>
      </w:r>
      <w:r>
        <w:rPr>
          <w:b w:val="true"/>
          <w:bCs w:val="true"/>
          <w:rtl w:val="true"/>
        </w:rPr>
        <w:t xml:space="preserve">א</w:t>
      </w:r>
      <w:r>
        <w:rPr>
          <w:b w:val="true"/>
          <w:bCs w:val="true"/>
          <w:rtl w:val="true"/>
        </w:rPr>
        <w:t xml:space="preserve">', </w:t>
      </w:r>
      <w:r>
        <w:rPr>
          <w:b w:val="true"/>
          <w:bCs w:val="true"/>
          <w:rtl w:val="true"/>
        </w:rPr>
        <w:t xml:space="preserve">יפנה</w:t>
      </w:r>
      <w:r>
        <w:rPr>
          <w:b w:val="true"/>
          <w:bCs w:val="true"/>
          <w:rtl w:val="true"/>
        </w:rPr>
        <w:t xml:space="preserve"> </w:t>
      </w:r>
      <w:r>
        <w:rPr>
          <w:b w:val="true"/>
          <w:bCs w:val="true"/>
          <w:rtl w:val="true"/>
        </w:rPr>
        <w:t xml:space="preserve">צד</w:t>
      </w:r>
      <w:r>
        <w:rPr>
          <w:b w:val="true"/>
          <w:bCs w:val="true"/>
          <w:rtl w:val="true"/>
        </w:rPr>
        <w:t xml:space="preserve"> </w:t>
      </w:r>
      <w:r>
        <w:rPr>
          <w:b w:val="true"/>
          <w:bCs w:val="true"/>
          <w:rtl w:val="true"/>
        </w:rPr>
        <w:t xml:space="preserve">ב</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הדירה</w:t>
      </w:r>
      <w:r>
        <w:rPr>
          <w:b w:val="true"/>
          <w:bCs w:val="true"/>
          <w:rtl w:val="true"/>
        </w:rPr>
        <w:t xml:space="preserve"> </w:t>
      </w:r>
      <w:r>
        <w:rPr>
          <w:b w:val="true"/>
          <w:bCs w:val="true"/>
          <w:rtl w:val="true"/>
        </w:rPr>
        <w:t xml:space="preserve">על</w:t>
      </w:r>
      <w:r>
        <w:rPr>
          <w:b w:val="true"/>
          <w:bCs w:val="true"/>
          <w:rtl w:val="true"/>
        </w:rPr>
        <w:t xml:space="preserve"> </w:t>
      </w:r>
    </w:p>
    <w:p>
      <w:pPr>
        <w:bidi w:val="true"/>
        <w:ind w:left="1125" w:right="1125"/>
        <w:jc w:val="both"/>
      </w:pPr>
      <w:r>
        <w:rPr>
          <w:b w:val="true"/>
          <w:bCs w:val="true"/>
          <w:rtl w:val="true"/>
        </w:rPr>
        <w:t xml:space="preserve">תכולתה</w:t>
      </w:r>
      <w:r>
        <w:rPr>
          <w:b w:val="true"/>
          <w:bCs w:val="true"/>
          <w:rtl w:val="true"/>
        </w:rPr>
        <w:t xml:space="preserve"> </w:t>
      </w:r>
      <w:r>
        <w:rPr>
          <w:b w:val="true"/>
          <w:bCs w:val="true"/>
          <w:rtl w:val="true"/>
        </w:rPr>
        <w:t xml:space="preserve">תוך</w:t>
      </w:r>
      <w:r>
        <w:rPr>
          <w:b w:val="true"/>
          <w:bCs w:val="true"/>
          <w:rtl w:val="true"/>
        </w:rPr>
        <w:t xml:space="preserve"> </w:t>
      </w:r>
      <w:r>
        <w:rPr>
          <w:b w:val="true"/>
          <w:bCs w:val="true"/>
          <w:rtl w:val="true"/>
        </w:rPr>
        <w:t xml:space="preserve">שישה</w:t>
      </w:r>
      <w:r>
        <w:rPr>
          <w:b w:val="true"/>
          <w:bCs w:val="true"/>
          <w:rtl w:val="true"/>
        </w:rPr>
        <w:t xml:space="preserve"> </w:t>
      </w:r>
      <w:r>
        <w:rPr>
          <w:b w:val="true"/>
          <w:bCs w:val="true"/>
          <w:rtl w:val="true"/>
        </w:rPr>
        <w:t xml:space="preserve">חודשים</w:t>
      </w:r>
      <w:r>
        <w:rPr>
          <w:b w:val="true"/>
          <w:bCs w:val="true"/>
          <w:rtl w:val="true"/>
        </w:rPr>
        <w:t xml:space="preserve"> </w:t>
      </w:r>
      <w:r>
        <w:rPr>
          <w:b w:val="true"/>
          <w:bCs w:val="true"/>
          <w:rtl w:val="true"/>
        </w:rPr>
        <w:t xml:space="preserve">מיום</w:t>
      </w:r>
      <w:r>
        <w:rPr>
          <w:b w:val="true"/>
          <w:bCs w:val="true"/>
          <w:rtl w:val="true"/>
        </w:rPr>
        <w:t xml:space="preserve"> </w:t>
      </w:r>
      <w:r>
        <w:rPr>
          <w:b w:val="true"/>
          <w:bCs w:val="true"/>
          <w:rtl w:val="true"/>
        </w:rPr>
        <w:t xml:space="preserve">קבלת</w:t>
      </w:r>
      <w:r>
        <w:rPr>
          <w:b w:val="true"/>
          <w:bCs w:val="true"/>
          <w:rtl w:val="true"/>
        </w:rPr>
        <w:t xml:space="preserve"> </w:t>
      </w:r>
      <w:r>
        <w:rPr>
          <w:b w:val="true"/>
          <w:bCs w:val="true"/>
          <w:rtl w:val="true"/>
        </w:rPr>
        <w:t xml:space="preserve">הכסף</w:t>
      </w:r>
      <w:r>
        <w:rPr>
          <w:b w:val="true"/>
          <w:bCs w:val="true"/>
          <w:rtl w:val="true"/>
        </w:rPr>
        <w:t xml:space="preserve"> </w:t>
      </w:r>
      <w:r>
        <w:rPr>
          <w:b w:val="true"/>
          <w:bCs w:val="true"/>
          <w:rtl w:val="true"/>
        </w:rPr>
        <w:t xml:space="preserve">מצד</w:t>
      </w:r>
      <w:r>
        <w:rPr>
          <w:b w:val="true"/>
          <w:bCs w:val="true"/>
          <w:rtl w:val="true"/>
        </w:rPr>
        <w:t xml:space="preserve"> </w:t>
      </w:r>
      <w:r>
        <w:rPr>
          <w:b w:val="true"/>
          <w:bCs w:val="true"/>
          <w:rtl w:val="true"/>
        </w:rPr>
        <w:t xml:space="preserve">א</w:t>
      </w:r>
      <w:r>
        <w:rPr>
          <w:b w:val="true"/>
          <w:bCs w:val="true"/>
          <w:rtl w:val="true"/>
        </w:rPr>
        <w:t xml:space="preserve">'. </w:t>
      </w:r>
    </w:p>
    <w:p>
      <w:pPr>
        <w:bidi w:val="true"/>
        <w:ind w:left="1125" w:right="1125"/>
        <w:jc w:val="both"/>
      </w:pPr>
      <w:r>
        <w:rPr>
          <w:b w:val="true"/>
          <w:bCs w:val="true"/>
          <w:rtl w:val="true"/>
        </w:rPr>
        <w:t xml:space="preserve">ג</w:t>
      </w:r>
      <w:r>
        <w:rPr>
          <w:b w:val="true"/>
          <w:bCs w:val="true"/>
          <w:rtl w:val="true"/>
        </w:rPr>
        <w:t xml:space="preserve">.</w:t>
      </w:r>
      <w:r>
        <w:rPr>
          <w:b w:val="true"/>
          <w:bCs w:val="true"/>
          <w:rtl w:val="true"/>
        </w:rPr>
        <w:t xml:space="preserve">צד</w:t>
      </w:r>
      <w:r>
        <w:rPr>
          <w:b w:val="true"/>
          <w:bCs w:val="true"/>
          <w:rtl w:val="true"/>
        </w:rPr>
        <w:t xml:space="preserve"> </w:t>
      </w:r>
      <w:r>
        <w:rPr>
          <w:b w:val="true"/>
          <w:bCs w:val="true"/>
          <w:rtl w:val="true"/>
        </w:rPr>
        <w:t xml:space="preserve">א</w:t>
      </w:r>
      <w:r>
        <w:rPr>
          <w:b w:val="true"/>
          <w:bCs w:val="true"/>
          <w:rtl w:val="true"/>
        </w:rPr>
        <w:t xml:space="preserve">' </w:t>
      </w:r>
      <w:r>
        <w:rPr>
          <w:b w:val="true"/>
          <w:bCs w:val="true"/>
          <w:rtl w:val="true"/>
        </w:rPr>
        <w:t xml:space="preserve">מתחייב</w:t>
      </w:r>
      <w:r>
        <w:rPr>
          <w:b w:val="true"/>
          <w:bCs w:val="true"/>
          <w:rtl w:val="true"/>
        </w:rPr>
        <w:t xml:space="preserve"> </w:t>
      </w:r>
      <w:r>
        <w:rPr>
          <w:b w:val="true"/>
          <w:bCs w:val="true"/>
          <w:rtl w:val="true"/>
        </w:rPr>
        <w:t xml:space="preserve">בזה</w:t>
      </w:r>
      <w:r>
        <w:rPr>
          <w:b w:val="true"/>
          <w:bCs w:val="true"/>
          <w:rtl w:val="true"/>
        </w:rPr>
        <w:t xml:space="preserve"> (</w:t>
      </w:r>
      <w:r>
        <w:rPr>
          <w:b w:val="true"/>
          <w:bCs w:val="true"/>
          <w:rtl w:val="true"/>
        </w:rPr>
        <w:t xml:space="preserve">נוסף</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האמור</w:t>
      </w:r>
      <w:r>
        <w:rPr>
          <w:b w:val="true"/>
          <w:bCs w:val="true"/>
          <w:rtl w:val="true"/>
        </w:rPr>
        <w:t xml:space="preserve"> </w:t>
      </w:r>
      <w:r>
        <w:rPr>
          <w:b w:val="true"/>
          <w:bCs w:val="true"/>
          <w:rtl w:val="true"/>
        </w:rPr>
        <w:t xml:space="preserve">בסעיף</w:t>
      </w:r>
      <w:r>
        <w:rPr>
          <w:b w:val="true"/>
          <w:bCs w:val="true"/>
          <w:rtl w:val="true"/>
        </w:rPr>
        <w:t xml:space="preserve"> 3</w:t>
      </w:r>
      <w:r>
        <w:rPr>
          <w:b w:val="true"/>
          <w:bCs w:val="true"/>
          <w:rtl w:val="true"/>
        </w:rPr>
        <w:t xml:space="preserve">ב</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הפסקת</w:t>
      </w:r>
      <w:r>
        <w:rPr>
          <w:b w:val="true"/>
          <w:bCs w:val="true"/>
          <w:rtl w:val="true"/>
        </w:rPr>
        <w:t xml:space="preserve"> </w:t>
      </w:r>
      <w:r>
        <w:rPr>
          <w:b w:val="true"/>
          <w:bCs w:val="true"/>
          <w:rtl w:val="true"/>
        </w:rPr>
        <w:t xml:space="preserve">שרותו</w:t>
      </w:r>
      <w:r>
        <w:rPr>
          <w:b w:val="true"/>
          <w:bCs w:val="true"/>
          <w:rtl w:val="true"/>
        </w:rPr>
        <w:t xml:space="preserve"> </w:t>
      </w:r>
      <w:r>
        <w:rPr>
          <w:b w:val="true"/>
          <w:bCs w:val="true"/>
          <w:rtl w:val="true"/>
        </w:rPr>
        <w:t xml:space="preserve">של</w:t>
      </w:r>
      <w:r>
        <w:rPr>
          <w:b w:val="true"/>
          <w:bCs w:val="true"/>
          <w:rtl w:val="true"/>
        </w:rPr>
        <w:t xml:space="preserve"> </w:t>
      </w:r>
    </w:p>
    <w:p>
      <w:pPr>
        <w:bidi w:val="true"/>
        <w:ind w:left="1440" w:right="1125"/>
        <w:jc w:val="both"/>
      </w:pPr>
      <w:r>
        <w:rPr>
          <w:b w:val="true"/>
          <w:bCs w:val="true"/>
          <w:rtl w:val="true"/>
        </w:rPr>
        <w:t xml:space="preserve">צד</w:t>
      </w:r>
      <w:r>
        <w:rPr>
          <w:b w:val="true"/>
          <w:bCs w:val="true"/>
          <w:rtl w:val="true"/>
        </w:rPr>
        <w:t xml:space="preserve"> </w:t>
      </w:r>
      <w:r>
        <w:rPr>
          <w:b w:val="true"/>
          <w:bCs w:val="true"/>
          <w:rtl w:val="true"/>
        </w:rPr>
        <w:t xml:space="preserve">ב</w:t>
      </w:r>
      <w:r>
        <w:rPr>
          <w:b w:val="true"/>
          <w:bCs w:val="true"/>
          <w:rtl w:val="true"/>
        </w:rPr>
        <w:t xml:space="preserve">' </w:t>
      </w:r>
      <w:r>
        <w:rPr>
          <w:b w:val="true"/>
          <w:bCs w:val="true"/>
          <w:rtl w:val="true"/>
        </w:rPr>
        <w:t xml:space="preserve">אצל</w:t>
      </w:r>
      <w:r>
        <w:rPr>
          <w:b w:val="true"/>
          <w:bCs w:val="true"/>
          <w:rtl w:val="true"/>
        </w:rPr>
        <w:t xml:space="preserve"> </w:t>
      </w:r>
      <w:r>
        <w:rPr>
          <w:b w:val="true"/>
          <w:bCs w:val="true"/>
          <w:rtl w:val="true"/>
        </w:rPr>
        <w:t xml:space="preserve">צד</w:t>
      </w:r>
      <w:r>
        <w:rPr>
          <w:b w:val="true"/>
          <w:bCs w:val="true"/>
          <w:rtl w:val="true"/>
        </w:rPr>
        <w:t xml:space="preserve"> </w:t>
      </w:r>
      <w:r>
        <w:rPr>
          <w:b w:val="true"/>
          <w:bCs w:val="true"/>
          <w:rtl w:val="true"/>
        </w:rPr>
        <w:t xml:space="preserve">א</w:t>
      </w:r>
      <w:r>
        <w:rPr>
          <w:b w:val="true"/>
          <w:bCs w:val="true"/>
          <w:rtl w:val="true"/>
        </w:rPr>
        <w:t xml:space="preserve">' (</w:t>
      </w:r>
      <w:r>
        <w:rPr>
          <w:b w:val="true"/>
          <w:bCs w:val="true"/>
          <w:rtl w:val="true"/>
        </w:rPr>
        <w:t xml:space="preserve">תוך</w:t>
      </w:r>
      <w:r>
        <w:rPr>
          <w:b w:val="true"/>
          <w:bCs w:val="true"/>
          <w:rtl w:val="true"/>
        </w:rPr>
        <w:t xml:space="preserve"> </w:t>
      </w:r>
      <w:r>
        <w:rPr>
          <w:b w:val="true"/>
          <w:bCs w:val="true"/>
          <w:rtl w:val="true"/>
        </w:rPr>
        <w:t xml:space="preserve">ששה</w:t>
      </w:r>
      <w:r>
        <w:rPr>
          <w:b w:val="true"/>
          <w:bCs w:val="true"/>
          <w:rtl w:val="true"/>
        </w:rPr>
        <w:t xml:space="preserve"> </w:t>
      </w:r>
      <w:r>
        <w:rPr>
          <w:b w:val="true"/>
          <w:bCs w:val="true"/>
          <w:rtl w:val="true"/>
        </w:rPr>
        <w:t xml:space="preserve">חודשים</w:t>
      </w:r>
      <w:r>
        <w:rPr>
          <w:b w:val="true"/>
          <w:bCs w:val="true"/>
          <w:rtl w:val="true"/>
        </w:rPr>
        <w:t xml:space="preserve"> </w:t>
      </w:r>
      <w:r>
        <w:rPr>
          <w:b w:val="true"/>
          <w:bCs w:val="true"/>
          <w:rtl w:val="true"/>
        </w:rPr>
        <w:t xml:space="preserve">מיום</w:t>
      </w:r>
      <w:r>
        <w:rPr>
          <w:b w:val="true"/>
          <w:bCs w:val="true"/>
          <w:rtl w:val="true"/>
        </w:rPr>
        <w:t xml:space="preserve"> </w:t>
      </w:r>
      <w:r>
        <w:rPr>
          <w:b w:val="true"/>
          <w:bCs w:val="true"/>
          <w:rtl w:val="true"/>
        </w:rPr>
        <w:t xml:space="preserve">הפסקת</w:t>
      </w:r>
      <w:r>
        <w:rPr>
          <w:b w:val="true"/>
          <w:bCs w:val="true"/>
          <w:rtl w:val="true"/>
        </w:rPr>
        <w:t xml:space="preserve"> </w:t>
      </w:r>
      <w:r>
        <w:rPr>
          <w:b w:val="true"/>
          <w:bCs w:val="true"/>
          <w:rtl w:val="true"/>
        </w:rPr>
        <w:t xml:space="preserve">השירות</w:t>
      </w:r>
      <w:r>
        <w:rPr>
          <w:b w:val="true"/>
          <w:bCs w:val="true"/>
          <w:rtl w:val="true"/>
        </w:rPr>
        <w:t xml:space="preserve">) </w:t>
      </w:r>
      <w:r>
        <w:rPr>
          <w:b w:val="true"/>
          <w:bCs w:val="true"/>
          <w:rtl w:val="true"/>
        </w:rPr>
        <w:t xml:space="preserve">יחזיר</w:t>
      </w:r>
      <w:r>
        <w:rPr>
          <w:b w:val="true"/>
          <w:bCs w:val="true"/>
          <w:rtl w:val="true"/>
        </w:rPr>
        <w:t xml:space="preserve"> </w:t>
      </w:r>
      <w:r>
        <w:rPr>
          <w:b w:val="true"/>
          <w:bCs w:val="true"/>
          <w:rtl w:val="true"/>
        </w:rPr>
        <w:t xml:space="preserve">צד</w:t>
      </w:r>
      <w:r>
        <w:rPr>
          <w:b w:val="true"/>
          <w:bCs w:val="true"/>
          <w:rtl w:val="true"/>
        </w:rPr>
        <w:t xml:space="preserve"> </w:t>
      </w:r>
      <w:r>
        <w:rPr>
          <w:b w:val="true"/>
          <w:bCs w:val="true"/>
          <w:rtl w:val="true"/>
        </w:rPr>
        <w:t xml:space="preserve">א</w:t>
      </w:r>
      <w:r>
        <w:rPr>
          <w:b w:val="true"/>
          <w:bCs w:val="true"/>
          <w:rtl w:val="true"/>
        </w:rPr>
        <w:t xml:space="preserve">' </w:t>
      </w:r>
      <w:r>
        <w:rPr>
          <w:b w:val="true"/>
          <w:bCs w:val="true"/>
          <w:rtl w:val="true"/>
        </w:rPr>
        <w:t xml:space="preserve">לצד</w:t>
      </w:r>
      <w:r>
        <w:rPr>
          <w:b w:val="true"/>
          <w:bCs w:val="true"/>
          <w:rtl w:val="true"/>
        </w:rPr>
        <w:t xml:space="preserve"> </w:t>
      </w:r>
      <w:r>
        <w:rPr>
          <w:b w:val="true"/>
          <w:bCs w:val="true"/>
          <w:rtl w:val="true"/>
        </w:rPr>
        <w:t xml:space="preserve">ב</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חלקו</w:t>
      </w:r>
      <w:r>
        <w:rPr>
          <w:b w:val="true"/>
          <w:bCs w:val="true"/>
          <w:rtl w:val="true"/>
        </w:rPr>
        <w:t xml:space="preserve">/</w:t>
      </w:r>
      <w:r>
        <w:rPr>
          <w:b w:val="true"/>
          <w:bCs w:val="true"/>
          <w:rtl w:val="true"/>
        </w:rPr>
        <w:t xml:space="preserve">השקעתו</w:t>
      </w:r>
      <w:r>
        <w:rPr>
          <w:b w:val="true"/>
          <w:bCs w:val="true"/>
          <w:rtl w:val="true"/>
        </w:rPr>
        <w:t xml:space="preserve"> </w:t>
      </w:r>
      <w:r>
        <w:rPr>
          <w:b w:val="true"/>
          <w:bCs w:val="true"/>
          <w:rtl w:val="true"/>
        </w:rPr>
        <w:t xml:space="preserve">בדירה</w:t>
      </w:r>
      <w:r>
        <w:rPr>
          <w:b w:val="true"/>
          <w:bCs w:val="true"/>
          <w:rtl w:val="true"/>
        </w:rPr>
        <w:t xml:space="preserve">. </w:t>
      </w:r>
      <w:r>
        <w:rPr>
          <w:b w:val="true"/>
          <w:bCs w:val="true"/>
          <w:rtl w:val="true"/>
        </w:rPr>
        <w:t xml:space="preserve">דהיינו</w:t>
      </w:r>
      <w:r>
        <w:rPr>
          <w:b w:val="true"/>
          <w:bCs w:val="true"/>
          <w:rtl w:val="true"/>
        </w:rPr>
        <w:t xml:space="preserve"> 40% </w:t>
      </w:r>
      <w:r>
        <w:rPr>
          <w:b w:val="true"/>
          <w:bCs w:val="true"/>
          <w:rtl w:val="true"/>
        </w:rPr>
        <w:t xml:space="preserve">מערך</w:t>
      </w:r>
      <w:r>
        <w:rPr>
          <w:b w:val="true"/>
          <w:bCs w:val="true"/>
          <w:rtl w:val="true"/>
        </w:rPr>
        <w:t xml:space="preserve"> </w:t>
      </w:r>
      <w:r>
        <w:rPr>
          <w:b w:val="true"/>
          <w:bCs w:val="true"/>
          <w:rtl w:val="true"/>
        </w:rPr>
        <w:t xml:space="preserve">הדירה</w:t>
      </w:r>
      <w:r>
        <w:rPr>
          <w:b w:val="true"/>
          <w:bCs w:val="true"/>
          <w:rtl w:val="true"/>
        </w:rPr>
        <w:t xml:space="preserve"> </w:t>
      </w:r>
      <w:r>
        <w:rPr>
          <w:b w:val="true"/>
          <w:bCs w:val="true"/>
          <w:rtl w:val="true"/>
        </w:rPr>
        <w:t xml:space="preserve">כפי</w:t>
      </w:r>
      <w:r>
        <w:rPr>
          <w:b w:val="true"/>
          <w:bCs w:val="true"/>
          <w:rtl w:val="true"/>
        </w:rPr>
        <w:t xml:space="preserve"> </w:t>
      </w:r>
      <w:r>
        <w:rPr>
          <w:b w:val="true"/>
          <w:bCs w:val="true"/>
          <w:rtl w:val="true"/>
        </w:rPr>
        <w:t xml:space="preserve">שתהיה</w:t>
      </w:r>
      <w:r>
        <w:rPr>
          <w:b w:val="true"/>
          <w:bCs w:val="true"/>
          <w:rtl w:val="true"/>
        </w:rPr>
        <w:t xml:space="preserve"> </w:t>
      </w:r>
      <w:r>
        <w:rPr>
          <w:b w:val="true"/>
          <w:bCs w:val="true"/>
          <w:rtl w:val="true"/>
        </w:rPr>
        <w:t xml:space="preserve">בזמן</w:t>
      </w:r>
      <w:r>
        <w:rPr>
          <w:b w:val="true"/>
          <w:bCs w:val="true"/>
          <w:rtl w:val="true"/>
        </w:rPr>
        <w:t xml:space="preserve"> </w:t>
      </w:r>
      <w:r>
        <w:rPr>
          <w:b w:val="true"/>
          <w:bCs w:val="true"/>
          <w:rtl w:val="true"/>
        </w:rPr>
        <w:t xml:space="preserve">פינויה</w:t>
      </w:r>
      <w:r>
        <w:rPr>
          <w:b w:val="true"/>
          <w:bCs w:val="true"/>
          <w:rtl w:val="true"/>
        </w:rPr>
        <w:t xml:space="preserve"> (</w:t>
      </w:r>
      <w:r>
        <w:rPr>
          <w:b w:val="true"/>
          <w:bCs w:val="true"/>
          <w:rtl w:val="true"/>
        </w:rPr>
        <w:t xml:space="preserve">צמוד</w:t>
      </w:r>
      <w:r>
        <w:rPr>
          <w:b w:val="true"/>
          <w:bCs w:val="true"/>
          <w:rtl w:val="true"/>
        </w:rPr>
        <w:t xml:space="preserve"> </w:t>
      </w:r>
      <w:r>
        <w:rPr>
          <w:b w:val="true"/>
          <w:bCs w:val="true"/>
          <w:rtl w:val="true"/>
        </w:rPr>
        <w:t xml:space="preserve">למדד</w:t>
      </w:r>
      <w:r>
        <w:rPr>
          <w:b w:val="true"/>
          <w:bCs w:val="true"/>
          <w:rtl w:val="true"/>
        </w:rPr>
        <w:t xml:space="preserve"> </w:t>
      </w:r>
      <w:r>
        <w:rPr>
          <w:b w:val="true"/>
          <w:bCs w:val="true"/>
          <w:rtl w:val="true"/>
        </w:rPr>
        <w:t xml:space="preserve">יוקר</w:t>
      </w:r>
      <w:r>
        <w:rPr>
          <w:b w:val="true"/>
          <w:bCs w:val="true"/>
          <w:rtl w:val="true"/>
        </w:rPr>
        <w:t xml:space="preserve"> </w:t>
      </w:r>
      <w:r>
        <w:rPr>
          <w:b w:val="true"/>
          <w:bCs w:val="true"/>
          <w:rtl w:val="true"/>
        </w:rPr>
        <w:t xml:space="preserve">המחיה</w:t>
      </w:r>
      <w:r>
        <w:rPr>
          <w:b w:val="true"/>
          <w:bCs w:val="true"/>
          <w:rtl w:val="true"/>
        </w:rPr>
        <w:t xml:space="preserve">). </w:t>
      </w:r>
      <w:r>
        <w:rPr>
          <w:b w:val="true"/>
          <w:bCs w:val="true"/>
          <w:rtl w:val="true"/>
        </w:rPr>
        <w:t xml:space="preserve">במקרה</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יהא</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צד</w:t>
      </w:r>
      <w:r>
        <w:rPr>
          <w:b w:val="true"/>
          <w:bCs w:val="true"/>
          <w:rtl w:val="true"/>
        </w:rPr>
        <w:t xml:space="preserve"> </w:t>
      </w:r>
      <w:r>
        <w:rPr>
          <w:b w:val="true"/>
          <w:bCs w:val="true"/>
          <w:rtl w:val="true"/>
        </w:rPr>
        <w:t xml:space="preserve">ג</w:t>
      </w:r>
      <w:r>
        <w:rPr>
          <w:b w:val="true"/>
          <w:bCs w:val="true"/>
          <w:rtl w:val="true"/>
        </w:rPr>
        <w:t xml:space="preserve">' </w:t>
      </w:r>
      <w:r>
        <w:rPr>
          <w:b w:val="true"/>
          <w:bCs w:val="true"/>
          <w:rtl w:val="true"/>
        </w:rPr>
        <w:t xml:space="preserve">להציג</w:t>
      </w:r>
      <w:r>
        <w:rPr>
          <w:b w:val="true"/>
          <w:bCs w:val="true"/>
          <w:rtl w:val="true"/>
        </w:rPr>
        <w:t xml:space="preserve"> </w:t>
      </w:r>
      <w:r>
        <w:rPr>
          <w:b w:val="true"/>
          <w:bCs w:val="true"/>
          <w:rtl w:val="true"/>
        </w:rPr>
        <w:t xml:space="preserve">ערבות</w:t>
      </w:r>
      <w:r>
        <w:rPr>
          <w:b w:val="true"/>
          <w:bCs w:val="true"/>
          <w:rtl w:val="true"/>
        </w:rPr>
        <w:t xml:space="preserve"> </w:t>
      </w:r>
      <w:r>
        <w:rPr>
          <w:b w:val="true"/>
          <w:bCs w:val="true"/>
          <w:rtl w:val="true"/>
        </w:rPr>
        <w:t xml:space="preserve">נגדית</w:t>
      </w:r>
      <w:r>
        <w:rPr>
          <w:b w:val="true"/>
          <w:bCs w:val="true"/>
          <w:rtl w:val="true"/>
        </w:rPr>
        <w:t xml:space="preserve"> </w:t>
      </w:r>
      <w:r>
        <w:rPr>
          <w:b w:val="true"/>
          <w:bCs w:val="true"/>
          <w:rtl w:val="true"/>
        </w:rPr>
        <w:t xml:space="preserve">בגובה</w:t>
      </w:r>
      <w:r>
        <w:rPr>
          <w:b w:val="true"/>
          <w:bCs w:val="true"/>
          <w:rtl w:val="true"/>
        </w:rPr>
        <w:t xml:space="preserve"> </w:t>
      </w:r>
      <w:r>
        <w:rPr>
          <w:b w:val="true"/>
          <w:bCs w:val="true"/>
          <w:rtl w:val="true"/>
        </w:rPr>
        <w:t xml:space="preserve">הסכום</w:t>
      </w:r>
      <w:r>
        <w:rPr>
          <w:b w:val="true"/>
          <w:bCs w:val="true"/>
          <w:rtl w:val="true"/>
        </w:rPr>
        <w:t xml:space="preserve"> </w:t>
      </w:r>
      <w:r>
        <w:rPr>
          <w:b w:val="true"/>
          <w:bCs w:val="true"/>
          <w:rtl w:val="true"/>
        </w:rPr>
        <w:t xml:space="preserve">שיקבע</w:t>
      </w:r>
      <w:r>
        <w:rPr>
          <w:b w:val="true"/>
          <w:bCs w:val="true"/>
          <w:rtl w:val="true"/>
        </w:rPr>
        <w:t xml:space="preserve"> </w:t>
      </w:r>
      <w:r>
        <w:rPr>
          <w:b w:val="true"/>
          <w:bCs w:val="true"/>
          <w:rtl w:val="true"/>
        </w:rPr>
        <w:t xml:space="preserve">להבטחת</w:t>
      </w:r>
      <w:r>
        <w:rPr>
          <w:b w:val="true"/>
          <w:bCs w:val="true"/>
          <w:rtl w:val="true"/>
        </w:rPr>
        <w:t xml:space="preserve"> </w:t>
      </w:r>
      <w:r>
        <w:rPr>
          <w:b w:val="true"/>
          <w:bCs w:val="true"/>
          <w:rtl w:val="true"/>
        </w:rPr>
        <w:t xml:space="preserve">פינוי</w:t>
      </w:r>
      <w:r>
        <w:rPr>
          <w:b w:val="true"/>
          <w:bCs w:val="true"/>
          <w:rtl w:val="true"/>
        </w:rPr>
        <w:t xml:space="preserve"> </w:t>
      </w:r>
      <w:r>
        <w:rPr>
          <w:b w:val="true"/>
          <w:bCs w:val="true"/>
          <w:rtl w:val="true"/>
        </w:rPr>
        <w:t xml:space="preserve">הדירה</w:t>
      </w:r>
      <w:r>
        <w:rPr>
          <w:b w:val="true"/>
          <w:bCs w:val="true"/>
          <w:rtl w:val="true"/>
        </w:rPr>
        <w:t xml:space="preserve"> </w:t>
      </w:r>
      <w:r>
        <w:rPr>
          <w:b w:val="true"/>
          <w:bCs w:val="true"/>
          <w:rtl w:val="true"/>
        </w:rPr>
        <w:t xml:space="preserve">בזמן</w:t>
      </w:r>
      <w:r>
        <w:rPr>
          <w:b w:val="true"/>
          <w:bCs w:val="true"/>
          <w:rtl w:val="true"/>
        </w:rPr>
        <w:t xml:space="preserve"> </w:t>
      </w:r>
      <w:r>
        <w:rPr>
          <w:b w:val="true"/>
          <w:bCs w:val="true"/>
          <w:rtl w:val="true"/>
        </w:rPr>
        <w:t xml:space="preserve">הנקוב</w:t>
      </w:r>
      <w:r>
        <w:rPr>
          <w:b w:val="true"/>
          <w:bCs w:val="true"/>
          <w:rtl w:val="true"/>
        </w:rPr>
        <w:t xml:space="preserve"> </w:t>
      </w:r>
      <w:r>
        <w:rPr>
          <w:b w:val="true"/>
          <w:bCs w:val="true"/>
          <w:rtl w:val="true"/>
        </w:rPr>
        <w:t xml:space="preserve">לעיל</w:t>
      </w:r>
      <w:r>
        <w:rPr>
          <w:b w:val="true"/>
          <w:bCs w:val="true"/>
          <w:rtl w:val="true"/>
        </w:rPr>
        <w:t xml:space="preserve">.</w:t>
      </w:r>
    </w:p>
    <w:p>
      <w:pPr>
        <w:bidi w:val="true"/>
        <w:ind w:left="1125" w:right="1125"/>
        <w:jc w:val="both"/>
      </w:pPr>
      <w:r>
        <w:rPr>
          <w:b w:val="true"/>
          <w:bCs w:val="true"/>
          <w:rtl w:val="true"/>
        </w:rPr>
        <w:t xml:space="preserve">ד</w:t>
      </w:r>
      <w:r>
        <w:rPr>
          <w:b w:val="true"/>
          <w:bCs w:val="true"/>
          <w:rtl w:val="true"/>
        </w:rPr>
        <w:t xml:space="preserve">. </w:t>
      </w:r>
      <w:r>
        <w:rPr>
          <w:b w:val="true"/>
          <w:bCs w:val="true"/>
          <w:rtl w:val="true"/>
        </w:rPr>
        <w:t xml:space="preserve">מוצהר</w:t>
      </w:r>
      <w:r>
        <w:rPr>
          <w:b w:val="true"/>
          <w:bCs w:val="true"/>
          <w:rtl w:val="true"/>
        </w:rPr>
        <w:t xml:space="preserve"> </w:t>
      </w:r>
      <w:r>
        <w:rPr>
          <w:b w:val="true"/>
          <w:bCs w:val="true"/>
          <w:rtl w:val="true"/>
        </w:rPr>
        <w:t xml:space="preserve">ומוסכם</w:t>
      </w:r>
      <w:r>
        <w:rPr>
          <w:b w:val="true"/>
          <w:bCs w:val="true"/>
          <w:rtl w:val="true"/>
        </w:rPr>
        <w:t xml:space="preserve"> </w:t>
      </w:r>
      <w:r>
        <w:rPr>
          <w:b w:val="true"/>
          <w:bCs w:val="true"/>
          <w:rtl w:val="true"/>
        </w:rPr>
        <w:t xml:space="preserve">כי</w:t>
      </w:r>
      <w:r>
        <w:rPr>
          <w:b w:val="true"/>
          <w:bCs w:val="true"/>
          <w:rtl w:val="true"/>
        </w:rPr>
        <w:t xml:space="preserve">: </w:t>
      </w:r>
    </w:p>
    <w:p>
      <w:pPr>
        <w:bidi w:val="true"/>
        <w:ind w:left="1125" w:right="1125"/>
        <w:jc w:val="both"/>
      </w:pPr>
      <w:r>
        <w:rPr>
          <w:b w:val="true"/>
          <w:bCs w:val="true"/>
          <w:rtl w:val="true"/>
        </w:rPr>
        <w:t xml:space="preserve">1) </w:t>
      </w:r>
      <w:r>
        <w:rPr>
          <w:b w:val="true"/>
          <w:bCs w:val="true"/>
          <w:rtl w:val="true"/>
        </w:rPr>
        <w:t xml:space="preserve">המושג</w:t>
      </w:r>
      <w:r>
        <w:rPr>
          <w:b w:val="true"/>
          <w:bCs w:val="true"/>
          <w:rtl w:val="true"/>
        </w:rPr>
        <w:t xml:space="preserve"> </w:t>
      </w:r>
      <w:r>
        <w:rPr>
          <w:b w:val="true"/>
          <w:bCs w:val="true"/>
          <w:rtl w:val="true"/>
        </w:rPr>
        <w:t xml:space="preserve">ערך</w:t>
      </w:r>
      <w:r>
        <w:rPr>
          <w:b w:val="true"/>
          <w:bCs w:val="true"/>
          <w:rtl w:val="true"/>
        </w:rPr>
        <w:t xml:space="preserve"> </w:t>
      </w:r>
      <w:r>
        <w:rPr>
          <w:b w:val="true"/>
          <w:bCs w:val="true"/>
          <w:rtl w:val="true"/>
        </w:rPr>
        <w:t xml:space="preserve">הדירה</w:t>
      </w:r>
      <w:r>
        <w:rPr>
          <w:b w:val="true"/>
          <w:bCs w:val="true"/>
          <w:rtl w:val="true"/>
        </w:rPr>
        <w:t xml:space="preserve"> </w:t>
      </w:r>
      <w:r>
        <w:rPr>
          <w:b w:val="true"/>
          <w:bCs w:val="true"/>
          <w:rtl w:val="true"/>
        </w:rPr>
        <w:t xml:space="preserve">אינו</w:t>
      </w:r>
      <w:r>
        <w:rPr>
          <w:b w:val="true"/>
          <w:bCs w:val="true"/>
          <w:rtl w:val="true"/>
        </w:rPr>
        <w:t xml:space="preserve"> </w:t>
      </w:r>
      <w:r>
        <w:rPr>
          <w:b w:val="true"/>
          <w:bCs w:val="true"/>
          <w:rtl w:val="true"/>
        </w:rPr>
        <w:t xml:space="preserve">כולל</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ערך</w:t>
      </w:r>
      <w:r>
        <w:rPr>
          <w:b w:val="true"/>
          <w:bCs w:val="true"/>
          <w:rtl w:val="true"/>
        </w:rPr>
        <w:t xml:space="preserve"> </w:t>
      </w:r>
      <w:r>
        <w:rPr>
          <w:b w:val="true"/>
          <w:bCs w:val="true"/>
          <w:rtl w:val="true"/>
        </w:rPr>
        <w:t xml:space="preserve">הקרקע</w:t>
      </w:r>
      <w:r>
        <w:rPr>
          <w:b w:val="true"/>
          <w:bCs w:val="true"/>
          <w:rtl w:val="true"/>
        </w:rPr>
        <w:t xml:space="preserve"> </w:t>
      </w:r>
      <w:r>
        <w:rPr>
          <w:b w:val="true"/>
          <w:bCs w:val="true"/>
          <w:rtl w:val="true"/>
        </w:rPr>
        <w:t xml:space="preserve">שמסביב</w:t>
      </w:r>
      <w:r>
        <w:rPr>
          <w:b w:val="true"/>
          <w:bCs w:val="true"/>
          <w:rtl w:val="true"/>
        </w:rPr>
        <w:t xml:space="preserve"> </w:t>
      </w:r>
      <w:r>
        <w:rPr>
          <w:b w:val="true"/>
          <w:bCs w:val="true"/>
          <w:rtl w:val="true"/>
        </w:rPr>
        <w:t xml:space="preserve">לדירה</w:t>
      </w:r>
      <w:r>
        <w:rPr>
          <w:b w:val="true"/>
          <w:bCs w:val="true"/>
          <w:rtl w:val="true"/>
        </w:rPr>
        <w:t xml:space="preserve">.</w:t>
      </w:r>
    </w:p>
    <w:p>
      <w:pPr>
        <w:bidi w:val="true"/>
        <w:ind w:left="1125" w:right="1125"/>
        <w:jc w:val="both"/>
      </w:pPr>
      <w:r>
        <w:rPr>
          <w:b w:val="true"/>
          <w:bCs w:val="true"/>
          <w:rtl w:val="true"/>
        </w:rPr>
        <w:t xml:space="preserve">2) </w:t>
      </w:r>
      <w:r>
        <w:rPr>
          <w:b w:val="true"/>
          <w:bCs w:val="true"/>
          <w:rtl w:val="true"/>
        </w:rPr>
        <w:t xml:space="preserve">במקרה</w:t>
      </w:r>
      <w:r>
        <w:rPr>
          <w:b w:val="true"/>
          <w:bCs w:val="true"/>
          <w:rtl w:val="true"/>
        </w:rPr>
        <w:t xml:space="preserve"> </w:t>
      </w:r>
      <w:r>
        <w:rPr>
          <w:b w:val="true"/>
          <w:bCs w:val="true"/>
          <w:rtl w:val="true"/>
        </w:rPr>
        <w:t xml:space="preserve">ויהיו</w:t>
      </w:r>
      <w:r>
        <w:rPr>
          <w:b w:val="true"/>
          <w:bCs w:val="true"/>
          <w:rtl w:val="true"/>
        </w:rPr>
        <w:t xml:space="preserve"> </w:t>
      </w:r>
      <w:r>
        <w:rPr>
          <w:b w:val="true"/>
          <w:bCs w:val="true"/>
          <w:rtl w:val="true"/>
        </w:rPr>
        <w:t xml:space="preserve">חילוקי</w:t>
      </w:r>
      <w:r>
        <w:rPr>
          <w:b w:val="true"/>
          <w:bCs w:val="true"/>
          <w:rtl w:val="true"/>
        </w:rPr>
        <w:t xml:space="preserve"> </w:t>
      </w:r>
      <w:r>
        <w:rPr>
          <w:b w:val="true"/>
          <w:bCs w:val="true"/>
          <w:rtl w:val="true"/>
        </w:rPr>
        <w:t xml:space="preserve">דעות</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הצדדים</w:t>
      </w:r>
      <w:r>
        <w:rPr>
          <w:b w:val="true"/>
          <w:bCs w:val="true"/>
          <w:rtl w:val="true"/>
        </w:rPr>
        <w:t xml:space="preserve"> </w:t>
      </w:r>
      <w:r>
        <w:rPr>
          <w:b w:val="true"/>
          <w:bCs w:val="true"/>
          <w:rtl w:val="true"/>
        </w:rPr>
        <w:t xml:space="preserve">בקשר</w:t>
      </w:r>
      <w:r>
        <w:rPr>
          <w:b w:val="true"/>
          <w:bCs w:val="true"/>
          <w:rtl w:val="true"/>
        </w:rPr>
        <w:t xml:space="preserve"> </w:t>
      </w:r>
      <w:r>
        <w:rPr>
          <w:b w:val="true"/>
          <w:bCs w:val="true"/>
          <w:rtl w:val="true"/>
        </w:rPr>
        <w:t xml:space="preserve">לערך</w:t>
      </w:r>
      <w:r>
        <w:rPr>
          <w:b w:val="true"/>
          <w:bCs w:val="true"/>
          <w:rtl w:val="true"/>
        </w:rPr>
        <w:t xml:space="preserve"> </w:t>
      </w:r>
      <w:r>
        <w:rPr>
          <w:b w:val="true"/>
          <w:bCs w:val="true"/>
          <w:rtl w:val="true"/>
        </w:rPr>
        <w:t xml:space="preserve">הדירה</w:t>
      </w:r>
      <w:r>
        <w:rPr>
          <w:b w:val="true"/>
          <w:bCs w:val="true"/>
          <w:rtl w:val="true"/>
        </w:rPr>
        <w:t xml:space="preserve">, </w:t>
      </w:r>
      <w:r>
        <w:rPr>
          <w:b w:val="true"/>
          <w:bCs w:val="true"/>
          <w:rtl w:val="true"/>
        </w:rPr>
        <w:t xml:space="preserve">יקבע</w:t>
      </w:r>
      <w:r>
        <w:rPr>
          <w:b w:val="true"/>
          <w:bCs w:val="true"/>
          <w:rtl w:val="true"/>
        </w:rPr>
        <w:t xml:space="preserve"> </w:t>
      </w:r>
      <w:r>
        <w:rPr>
          <w:b w:val="true"/>
          <w:bCs w:val="true"/>
          <w:rtl w:val="true"/>
        </w:rPr>
        <w:t xml:space="preserve">הערך</w:t>
      </w:r>
      <w:r>
        <w:rPr>
          <w:b w:val="true"/>
          <w:bCs w:val="true"/>
          <w:rtl w:val="true"/>
        </w:rPr>
        <w:t xml:space="preserve"> </w:t>
      </w:r>
      <w:r>
        <w:rPr>
          <w:b w:val="true"/>
          <w:bCs w:val="true"/>
          <w:rtl w:val="true"/>
        </w:rPr>
        <w:t xml:space="preserve">ע</w:t>
      </w:r>
      <w:r>
        <w:rPr>
          <w:b w:val="true"/>
          <w:bCs w:val="true"/>
          <w:rtl w:val="true"/>
        </w:rPr>
        <w:t xml:space="preserve">"</w:t>
      </w:r>
      <w:r>
        <w:rPr>
          <w:b w:val="true"/>
          <w:bCs w:val="true"/>
          <w:rtl w:val="true"/>
        </w:rPr>
        <w:t xml:space="preserve">י</w:t>
      </w:r>
      <w:r>
        <w:rPr>
          <w:b w:val="true"/>
          <w:bCs w:val="true"/>
          <w:rtl w:val="true"/>
        </w:rPr>
        <w:t xml:space="preserve"> </w:t>
      </w:r>
      <w:r>
        <w:rPr>
          <w:b w:val="true"/>
          <w:bCs w:val="true"/>
          <w:rtl w:val="true"/>
        </w:rPr>
        <w:t xml:space="preserve">שמאי</w:t>
      </w:r>
      <w:r>
        <w:rPr>
          <w:b w:val="true"/>
          <w:bCs w:val="true"/>
          <w:rtl w:val="true"/>
        </w:rPr>
        <w:t xml:space="preserve"> </w:t>
      </w:r>
      <w:r>
        <w:rPr>
          <w:b w:val="true"/>
          <w:bCs w:val="true"/>
          <w:rtl w:val="true"/>
        </w:rPr>
        <w:t xml:space="preserve">רשמי</w:t>
      </w:r>
      <w:r>
        <w:rPr>
          <w:b w:val="true"/>
          <w:bCs w:val="true"/>
          <w:rtl w:val="true"/>
        </w:rPr>
        <w:t xml:space="preserve">-</w:t>
      </w:r>
      <w:r>
        <w:rPr>
          <w:b w:val="true"/>
          <w:bCs w:val="true"/>
          <w:rtl w:val="true"/>
        </w:rPr>
        <w:t xml:space="preserve">מוסמך</w:t>
      </w:r>
      <w:r>
        <w:rPr>
          <w:b w:val="true"/>
          <w:bCs w:val="true"/>
          <w:rtl w:val="true"/>
        </w:rPr>
        <w:t xml:space="preserve"> </w:t>
      </w:r>
      <w:r>
        <w:rPr>
          <w:b w:val="true"/>
          <w:bCs w:val="true"/>
          <w:rtl w:val="true"/>
        </w:rPr>
        <w:t xml:space="preserve">אשר</w:t>
      </w:r>
      <w:r>
        <w:rPr>
          <w:b w:val="true"/>
          <w:bCs w:val="true"/>
          <w:rtl w:val="true"/>
        </w:rPr>
        <w:t xml:space="preserve"> </w:t>
      </w:r>
      <w:r>
        <w:rPr>
          <w:b w:val="true"/>
          <w:bCs w:val="true"/>
          <w:rtl w:val="true"/>
        </w:rPr>
        <w:t xml:space="preserve">יתמנה</w:t>
      </w:r>
      <w:r>
        <w:rPr>
          <w:b w:val="true"/>
          <w:bCs w:val="true"/>
          <w:rtl w:val="true"/>
        </w:rPr>
        <w:t xml:space="preserve"> </w:t>
      </w:r>
      <w:r>
        <w:rPr>
          <w:b w:val="true"/>
          <w:bCs w:val="true"/>
          <w:rtl w:val="true"/>
        </w:rPr>
        <w:t xml:space="preserve">בהסכמת</w:t>
      </w:r>
      <w:r>
        <w:rPr>
          <w:b w:val="true"/>
          <w:bCs w:val="true"/>
          <w:rtl w:val="true"/>
        </w:rPr>
        <w:t xml:space="preserve"> </w:t>
      </w:r>
      <w:r>
        <w:rPr>
          <w:b w:val="true"/>
          <w:bCs w:val="true"/>
          <w:rtl w:val="true"/>
        </w:rPr>
        <w:t xml:space="preserve">שני</w:t>
      </w:r>
      <w:r>
        <w:rPr>
          <w:b w:val="true"/>
          <w:bCs w:val="true"/>
          <w:rtl w:val="true"/>
        </w:rPr>
        <w:t xml:space="preserve"> </w:t>
      </w:r>
      <w:r>
        <w:rPr>
          <w:b w:val="true"/>
          <w:bCs w:val="true"/>
          <w:rtl w:val="true"/>
        </w:rPr>
        <w:t xml:space="preserve">הצדדים</w:t>
      </w:r>
      <w:r>
        <w:rPr>
          <w:b w:val="true"/>
          <w:bCs w:val="true"/>
          <w:rtl w:val="true"/>
        </w:rPr>
        <w:t xml:space="preserve">. </w:t>
      </w:r>
      <w:r>
        <w:rPr>
          <w:b w:val="true"/>
          <w:bCs w:val="true"/>
          <w:rtl w:val="true"/>
        </w:rPr>
        <w:t xml:space="preserve">במדה</w:t>
      </w:r>
      <w:r>
        <w:rPr>
          <w:b w:val="true"/>
          <w:bCs w:val="true"/>
          <w:rtl w:val="true"/>
        </w:rPr>
        <w:t xml:space="preserve"> </w:t>
      </w:r>
      <w:r>
        <w:rPr>
          <w:b w:val="true"/>
          <w:bCs w:val="true"/>
          <w:rtl w:val="true"/>
        </w:rPr>
        <w:t xml:space="preserve">והצדדים</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יגיעו</w:t>
      </w:r>
      <w:r>
        <w:rPr>
          <w:b w:val="true"/>
          <w:bCs w:val="true"/>
          <w:rtl w:val="true"/>
        </w:rPr>
        <w:t xml:space="preserve"> </w:t>
      </w:r>
      <w:r>
        <w:rPr>
          <w:b w:val="true"/>
          <w:bCs w:val="true"/>
          <w:rtl w:val="true"/>
        </w:rPr>
        <w:t xml:space="preserve">לידי</w:t>
      </w:r>
      <w:r>
        <w:rPr>
          <w:b w:val="true"/>
          <w:bCs w:val="true"/>
          <w:rtl w:val="true"/>
        </w:rPr>
        <w:t xml:space="preserve"> </w:t>
      </w:r>
      <w:r>
        <w:rPr>
          <w:b w:val="true"/>
          <w:bCs w:val="true"/>
          <w:rtl w:val="true"/>
        </w:rPr>
        <w:t xml:space="preserve">הסכמה</w:t>
      </w:r>
      <w:r>
        <w:rPr>
          <w:b w:val="true"/>
          <w:bCs w:val="true"/>
          <w:rtl w:val="true"/>
        </w:rPr>
        <w:t xml:space="preserve"> </w:t>
      </w:r>
      <w:r>
        <w:rPr>
          <w:b w:val="true"/>
          <w:bCs w:val="true"/>
          <w:rtl w:val="true"/>
        </w:rPr>
        <w:t xml:space="preserve">בדבר</w:t>
      </w:r>
      <w:r>
        <w:rPr>
          <w:b w:val="true"/>
          <w:bCs w:val="true"/>
          <w:rtl w:val="true"/>
        </w:rPr>
        <w:t xml:space="preserve"> </w:t>
      </w:r>
      <w:r>
        <w:rPr>
          <w:b w:val="true"/>
          <w:bCs w:val="true"/>
          <w:rtl w:val="true"/>
        </w:rPr>
        <w:t xml:space="preserve">מינוי</w:t>
      </w:r>
      <w:r>
        <w:rPr>
          <w:b w:val="true"/>
          <w:bCs w:val="true"/>
          <w:rtl w:val="true"/>
        </w:rPr>
        <w:t xml:space="preserve"> </w:t>
      </w:r>
      <w:r>
        <w:rPr>
          <w:b w:val="true"/>
          <w:bCs w:val="true"/>
          <w:rtl w:val="true"/>
        </w:rPr>
        <w:t xml:space="preserve">השמאי</w:t>
      </w:r>
      <w:r>
        <w:rPr>
          <w:b w:val="true"/>
          <w:bCs w:val="true"/>
          <w:rtl w:val="true"/>
        </w:rPr>
        <w:t xml:space="preserve">, </w:t>
      </w:r>
      <w:r>
        <w:rPr>
          <w:b w:val="true"/>
          <w:bCs w:val="true"/>
          <w:rtl w:val="true"/>
        </w:rPr>
        <w:t xml:space="preserve">ימונה</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ע</w:t>
      </w:r>
      <w:r>
        <w:rPr>
          <w:b w:val="true"/>
          <w:bCs w:val="true"/>
          <w:rtl w:val="true"/>
        </w:rPr>
        <w:t xml:space="preserve">"</w:t>
      </w:r>
      <w:r>
        <w:rPr>
          <w:b w:val="true"/>
          <w:bCs w:val="true"/>
          <w:rtl w:val="true"/>
        </w:rPr>
        <w:t xml:space="preserve">י</w:t>
      </w:r>
      <w:r>
        <w:rPr>
          <w:b w:val="true"/>
          <w:bCs w:val="true"/>
          <w:rtl w:val="true"/>
        </w:rPr>
        <w:t xml:space="preserve"> </w:t>
      </w:r>
      <w:r>
        <w:rPr>
          <w:b w:val="true"/>
          <w:bCs w:val="true"/>
          <w:rtl w:val="true"/>
        </w:rPr>
        <w:t xml:space="preserve">הרבנים</w:t>
      </w:r>
      <w:r>
        <w:rPr>
          <w:b w:val="true"/>
          <w:bCs w:val="true"/>
          <w:rtl w:val="true"/>
        </w:rPr>
        <w:t xml:space="preserve"> </w:t>
      </w:r>
      <w:r>
        <w:rPr>
          <w:b w:val="true"/>
          <w:bCs w:val="true"/>
          <w:rtl w:val="true"/>
        </w:rPr>
        <w:t xml:space="preserve">הראשיים</w:t>
      </w:r>
      <w:r>
        <w:rPr>
          <w:b w:val="true"/>
          <w:bCs w:val="true"/>
          <w:rtl w:val="true"/>
        </w:rPr>
        <w:t xml:space="preserve"> </w:t>
      </w:r>
      <w:r>
        <w:rPr>
          <w:b w:val="true"/>
          <w:bCs w:val="true"/>
          <w:rtl w:val="true"/>
        </w:rPr>
        <w:t xml:space="preserve">לחיפה</w:t>
      </w:r>
      <w:r>
        <w:rPr>
          <w:b w:val="true"/>
          <w:bCs w:val="true"/>
          <w:rtl w:val="true"/>
        </w:rPr>
        <w:t xml:space="preserve"> </w:t>
      </w:r>
      <w:r>
        <w:rPr>
          <w:b w:val="true"/>
          <w:bCs w:val="true"/>
          <w:rtl w:val="true"/>
        </w:rPr>
        <w:t xml:space="preserve">שליט</w:t>
      </w:r>
      <w:r>
        <w:rPr>
          <w:b w:val="true"/>
          <w:bCs w:val="true"/>
          <w:rtl w:val="true"/>
        </w:rPr>
        <w:t xml:space="preserve">"</w:t>
      </w:r>
      <w:r>
        <w:rPr>
          <w:b w:val="true"/>
          <w:bCs w:val="true"/>
          <w:rtl w:val="true"/>
        </w:rPr>
        <w:t xml:space="preserve">א</w:t>
      </w:r>
      <w:r>
        <w:rPr>
          <w:b w:val="true"/>
          <w:bCs w:val="true"/>
          <w:rtl w:val="true"/>
        </w:rPr>
        <w:t xml:space="preserve">. </w:t>
      </w:r>
    </w:p>
    <w:p>
      <w:pPr>
        <w:bidi w:val="true"/>
        <w:ind w:left="1440" w:right="1125"/>
        <w:jc w:val="both"/>
      </w:pPr>
      <w:r>
        <w:rPr>
          <w:b w:val="true"/>
          <w:bCs w:val="true"/>
          <w:rtl w:val="true"/>
        </w:rPr>
        <w:t xml:space="preserve">3) </w:t>
      </w:r>
      <w:r>
        <w:rPr>
          <w:b w:val="true"/>
          <w:bCs w:val="true"/>
          <w:rtl w:val="true"/>
        </w:rPr>
        <w:t xml:space="preserve">עם</w:t>
      </w:r>
      <w:r>
        <w:rPr>
          <w:b w:val="true"/>
          <w:bCs w:val="true"/>
          <w:rtl w:val="true"/>
        </w:rPr>
        <w:t xml:space="preserve"> </w:t>
      </w:r>
      <w:r>
        <w:rPr>
          <w:b w:val="true"/>
          <w:bCs w:val="true"/>
          <w:rtl w:val="true"/>
        </w:rPr>
        <w:t xml:space="preserve">תום</w:t>
      </w:r>
      <w:r>
        <w:rPr>
          <w:b w:val="true"/>
          <w:bCs w:val="true"/>
          <w:rtl w:val="true"/>
        </w:rPr>
        <w:t xml:space="preserve"> </w:t>
      </w:r>
      <w:r>
        <w:rPr>
          <w:b w:val="true"/>
          <w:bCs w:val="true"/>
          <w:rtl w:val="true"/>
        </w:rPr>
        <w:t xml:space="preserve">ששה</w:t>
      </w:r>
      <w:r>
        <w:rPr>
          <w:b w:val="true"/>
          <w:bCs w:val="true"/>
          <w:rtl w:val="true"/>
        </w:rPr>
        <w:t xml:space="preserve"> </w:t>
      </w:r>
      <w:r>
        <w:rPr>
          <w:b w:val="true"/>
          <w:bCs w:val="true"/>
          <w:rtl w:val="true"/>
        </w:rPr>
        <w:t xml:space="preserve">חודשים</w:t>
      </w:r>
      <w:r>
        <w:rPr>
          <w:b w:val="true"/>
          <w:bCs w:val="true"/>
          <w:rtl w:val="true"/>
        </w:rPr>
        <w:t xml:space="preserve"> </w:t>
      </w:r>
      <w:r>
        <w:rPr>
          <w:b w:val="true"/>
          <w:bCs w:val="true"/>
          <w:rtl w:val="true"/>
        </w:rPr>
        <w:t xml:space="preserve">מיום</w:t>
      </w:r>
      <w:r>
        <w:rPr>
          <w:b w:val="true"/>
          <w:bCs w:val="true"/>
          <w:rtl w:val="true"/>
        </w:rPr>
        <w:t xml:space="preserve"> </w:t>
      </w:r>
      <w:r>
        <w:rPr>
          <w:b w:val="true"/>
          <w:bCs w:val="true"/>
          <w:rtl w:val="true"/>
        </w:rPr>
        <w:t xml:space="preserve">הפסקת</w:t>
      </w:r>
      <w:r>
        <w:rPr>
          <w:b w:val="true"/>
          <w:bCs w:val="true"/>
          <w:rtl w:val="true"/>
        </w:rPr>
        <w:t xml:space="preserve"> </w:t>
      </w:r>
      <w:r>
        <w:rPr>
          <w:b w:val="true"/>
          <w:bCs w:val="true"/>
          <w:rtl w:val="true"/>
        </w:rPr>
        <w:t xml:space="preserve">שירותו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צד</w:t>
      </w:r>
      <w:r>
        <w:rPr>
          <w:b w:val="true"/>
          <w:bCs w:val="true"/>
          <w:rtl w:val="true"/>
        </w:rPr>
        <w:t xml:space="preserve"> </w:t>
      </w:r>
      <w:r>
        <w:rPr>
          <w:b w:val="true"/>
          <w:bCs w:val="true"/>
          <w:rtl w:val="true"/>
        </w:rPr>
        <w:t xml:space="preserve">ב</w:t>
      </w:r>
      <w:r>
        <w:rPr>
          <w:b w:val="true"/>
          <w:bCs w:val="true"/>
          <w:rtl w:val="true"/>
        </w:rPr>
        <w:t xml:space="preserve">' </w:t>
      </w:r>
      <w:r>
        <w:rPr>
          <w:b w:val="true"/>
          <w:bCs w:val="true"/>
          <w:rtl w:val="true"/>
        </w:rPr>
        <w:t xml:space="preserve">אצל</w:t>
      </w:r>
      <w:r>
        <w:rPr>
          <w:b w:val="true"/>
          <w:bCs w:val="true"/>
          <w:rtl w:val="true"/>
        </w:rPr>
        <w:t xml:space="preserve"> </w:t>
      </w:r>
      <w:r>
        <w:rPr>
          <w:b w:val="true"/>
          <w:bCs w:val="true"/>
          <w:rtl w:val="true"/>
        </w:rPr>
        <w:t xml:space="preserve">צד</w:t>
      </w:r>
      <w:r>
        <w:rPr>
          <w:b w:val="true"/>
          <w:bCs w:val="true"/>
          <w:rtl w:val="true"/>
        </w:rPr>
        <w:t xml:space="preserve"> </w:t>
      </w:r>
      <w:r>
        <w:rPr>
          <w:b w:val="true"/>
          <w:bCs w:val="true"/>
          <w:rtl w:val="true"/>
        </w:rPr>
        <w:t xml:space="preserve">א</w:t>
      </w:r>
      <w:r>
        <w:rPr>
          <w:b w:val="true"/>
          <w:bCs w:val="true"/>
          <w:rtl w:val="true"/>
        </w:rPr>
        <w:t xml:space="preserve">', </w:t>
      </w:r>
      <w:r>
        <w:rPr>
          <w:b w:val="true"/>
          <w:bCs w:val="true"/>
          <w:rtl w:val="true"/>
        </w:rPr>
        <w:t xml:space="preserve">וצד</w:t>
      </w:r>
      <w:r>
        <w:rPr>
          <w:b w:val="true"/>
          <w:bCs w:val="true"/>
          <w:rtl w:val="true"/>
        </w:rPr>
        <w:t xml:space="preserve"> </w:t>
      </w:r>
      <w:r>
        <w:rPr>
          <w:b w:val="true"/>
          <w:bCs w:val="true"/>
          <w:rtl w:val="true"/>
        </w:rPr>
        <w:t xml:space="preserve">א</w:t>
      </w:r>
      <w:r>
        <w:rPr>
          <w:b w:val="true"/>
          <w:bCs w:val="true"/>
          <w:rtl w:val="true"/>
        </w:rPr>
        <w:t xml:space="preserve">' </w:t>
      </w:r>
      <w:r>
        <w:rPr>
          <w:b w:val="true"/>
          <w:bCs w:val="true"/>
          <w:rtl w:val="true"/>
        </w:rPr>
        <w:t xml:space="preserve">עדיין</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שילם</w:t>
      </w:r>
      <w:r>
        <w:rPr>
          <w:b w:val="true"/>
          <w:bCs w:val="true"/>
          <w:rtl w:val="true"/>
        </w:rPr>
        <w:t xml:space="preserve"> </w:t>
      </w:r>
      <w:r>
        <w:rPr>
          <w:b w:val="true"/>
          <w:bCs w:val="true"/>
          <w:rtl w:val="true"/>
        </w:rPr>
        <w:t xml:space="preserve">לצד</w:t>
      </w:r>
      <w:r>
        <w:rPr>
          <w:b w:val="true"/>
          <w:bCs w:val="true"/>
          <w:rtl w:val="true"/>
        </w:rPr>
        <w:t xml:space="preserve"> </w:t>
      </w:r>
      <w:r>
        <w:rPr>
          <w:b w:val="true"/>
          <w:bCs w:val="true"/>
          <w:rtl w:val="true"/>
        </w:rPr>
        <w:t xml:space="preserve">ב</w:t>
      </w:r>
      <w:r>
        <w:rPr>
          <w:b w:val="true"/>
          <w:bCs w:val="true"/>
          <w:rtl w:val="true"/>
        </w:rPr>
        <w:t xml:space="preserve">' </w:t>
      </w:r>
      <w:r>
        <w:rPr>
          <w:b w:val="true"/>
          <w:bCs w:val="true"/>
          <w:rtl w:val="true"/>
        </w:rPr>
        <w:t xml:space="preserve">תמורת</w:t>
      </w:r>
      <w:r>
        <w:rPr>
          <w:b w:val="true"/>
          <w:bCs w:val="true"/>
          <w:rtl w:val="true"/>
        </w:rPr>
        <w:t xml:space="preserve"> </w:t>
      </w:r>
      <w:r>
        <w:rPr>
          <w:b w:val="true"/>
          <w:bCs w:val="true"/>
          <w:rtl w:val="true"/>
        </w:rPr>
        <w:t xml:space="preserve">חלקו</w:t>
      </w:r>
      <w:r>
        <w:rPr>
          <w:b w:val="true"/>
          <w:bCs w:val="true"/>
          <w:rtl w:val="true"/>
        </w:rPr>
        <w:t xml:space="preserve"> </w:t>
      </w:r>
      <w:r>
        <w:rPr>
          <w:b w:val="true"/>
          <w:bCs w:val="true"/>
          <w:rtl w:val="true"/>
        </w:rPr>
        <w:t xml:space="preserve">בדירה</w:t>
      </w:r>
      <w:r>
        <w:rPr>
          <w:b w:val="true"/>
          <w:bCs w:val="true"/>
          <w:rtl w:val="true"/>
        </w:rPr>
        <w:t xml:space="preserve"> </w:t>
      </w:r>
      <w:r>
        <w:rPr>
          <w:b w:val="true"/>
          <w:bCs w:val="true"/>
          <w:rtl w:val="true"/>
        </w:rPr>
        <w:t xml:space="preserve">כמבואר</w:t>
      </w:r>
      <w:r>
        <w:rPr>
          <w:b w:val="true"/>
          <w:bCs w:val="true"/>
          <w:rtl w:val="true"/>
        </w:rPr>
        <w:t xml:space="preserve"> </w:t>
      </w:r>
      <w:r>
        <w:rPr>
          <w:b w:val="true"/>
          <w:bCs w:val="true"/>
          <w:rtl w:val="true"/>
        </w:rPr>
        <w:t xml:space="preserve">ומפורט</w:t>
      </w:r>
      <w:r>
        <w:rPr>
          <w:b w:val="true"/>
          <w:bCs w:val="true"/>
          <w:rtl w:val="true"/>
        </w:rPr>
        <w:t xml:space="preserve"> </w:t>
      </w:r>
      <w:r>
        <w:rPr>
          <w:b w:val="true"/>
          <w:bCs w:val="true"/>
          <w:rtl w:val="true"/>
        </w:rPr>
        <w:t xml:space="preserve">לעיל</w:t>
      </w:r>
      <w:r>
        <w:rPr>
          <w:b w:val="true"/>
          <w:bCs w:val="true"/>
          <w:rtl w:val="true"/>
        </w:rPr>
        <w:t xml:space="preserve">. </w:t>
      </w:r>
      <w:r>
        <w:rPr>
          <w:b w:val="true"/>
          <w:bCs w:val="true"/>
          <w:rtl w:val="true"/>
        </w:rPr>
        <w:t xml:space="preserve">הרשות</w:t>
      </w:r>
      <w:r>
        <w:rPr>
          <w:b w:val="true"/>
          <w:bCs w:val="true"/>
          <w:rtl w:val="true"/>
        </w:rPr>
        <w:t xml:space="preserve"> </w:t>
      </w:r>
      <w:r>
        <w:rPr>
          <w:b w:val="true"/>
          <w:bCs w:val="true"/>
          <w:rtl w:val="true"/>
        </w:rPr>
        <w:t xml:space="preserve">בידי</w:t>
      </w:r>
      <w:r>
        <w:rPr>
          <w:b w:val="true"/>
          <w:bCs w:val="true"/>
          <w:rtl w:val="true"/>
        </w:rPr>
        <w:t xml:space="preserve"> </w:t>
      </w:r>
      <w:r>
        <w:rPr>
          <w:b w:val="true"/>
          <w:bCs w:val="true"/>
          <w:rtl w:val="true"/>
        </w:rPr>
        <w:t xml:space="preserve">צד</w:t>
      </w:r>
      <w:r>
        <w:rPr>
          <w:b w:val="true"/>
          <w:bCs w:val="true"/>
          <w:rtl w:val="true"/>
        </w:rPr>
        <w:t xml:space="preserve"> </w:t>
      </w:r>
      <w:r>
        <w:rPr>
          <w:b w:val="true"/>
          <w:bCs w:val="true"/>
          <w:rtl w:val="true"/>
        </w:rPr>
        <w:t xml:space="preserve">ב</w:t>
      </w:r>
      <w:r>
        <w:rPr>
          <w:b w:val="true"/>
          <w:bCs w:val="true"/>
          <w:rtl w:val="true"/>
        </w:rPr>
        <w:t xml:space="preserve">' </w:t>
      </w:r>
      <w:r>
        <w:rPr>
          <w:b w:val="true"/>
          <w:bCs w:val="true"/>
          <w:rtl w:val="true"/>
        </w:rPr>
        <w:t xml:space="preserve">לממש</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ערך</w:t>
      </w:r>
      <w:r>
        <w:rPr>
          <w:b w:val="true"/>
          <w:bCs w:val="true"/>
          <w:rtl w:val="true"/>
        </w:rPr>
        <w:t xml:space="preserve"> </w:t>
      </w:r>
      <w:r>
        <w:rPr>
          <w:b w:val="true"/>
          <w:bCs w:val="true"/>
          <w:rtl w:val="true"/>
        </w:rPr>
        <w:t xml:space="preserve">כספו</w:t>
      </w:r>
      <w:r>
        <w:rPr>
          <w:b w:val="true"/>
          <w:bCs w:val="true"/>
          <w:rtl w:val="true"/>
        </w:rPr>
        <w:t xml:space="preserve"> </w:t>
      </w:r>
      <w:r>
        <w:rPr>
          <w:b w:val="true"/>
          <w:bCs w:val="true"/>
          <w:rtl w:val="true"/>
        </w:rPr>
        <w:t xml:space="preserve">בכל</w:t>
      </w:r>
      <w:r>
        <w:rPr>
          <w:b w:val="true"/>
          <w:bCs w:val="true"/>
          <w:rtl w:val="true"/>
        </w:rPr>
        <w:t xml:space="preserve"> </w:t>
      </w:r>
      <w:r>
        <w:rPr>
          <w:b w:val="true"/>
          <w:bCs w:val="true"/>
          <w:rtl w:val="true"/>
        </w:rPr>
        <w:t xml:space="preserve">צורה</w:t>
      </w:r>
      <w:r>
        <w:rPr>
          <w:b w:val="true"/>
          <w:bCs w:val="true"/>
          <w:rtl w:val="true"/>
        </w:rPr>
        <w:t xml:space="preserve"> </w:t>
      </w:r>
      <w:r>
        <w:rPr>
          <w:b w:val="true"/>
          <w:bCs w:val="true"/>
          <w:rtl w:val="true"/>
        </w:rPr>
        <w:t xml:space="preserve">שתראה</w:t>
      </w:r>
      <w:r>
        <w:rPr>
          <w:b w:val="true"/>
          <w:bCs w:val="true"/>
          <w:rtl w:val="true"/>
        </w:rPr>
        <w:t xml:space="preserve"> </w:t>
      </w:r>
      <w:r>
        <w:rPr>
          <w:b w:val="true"/>
          <w:bCs w:val="true"/>
          <w:rtl w:val="true"/>
        </w:rPr>
        <w:t xml:space="preserve">לו</w:t>
      </w:r>
      <w:r>
        <w:rPr>
          <w:b w:val="true"/>
          <w:bCs w:val="true"/>
          <w:rtl w:val="true"/>
        </w:rPr>
        <w:t xml:space="preserve">".</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40.לעומת זאת, הסכם 82 הינו סיכום שנערך בכתב יד בין הרב לבין גורמים בישיבה וכך נכתב בו:</w:t>
      </w:r>
    </w:p>
    <w:p>
      <w:pPr>
        <w:bidi w:val="true"/>
        <w:ind w:left="720"/>
        <w:jc w:val="both"/>
      </w:pPr>
      <w:r>
        <w:rPr>
          <w:rtl w:val="true"/>
        </w:rPr>
        <w:t xml:space="preserve"> </w:t>
      </w:r>
    </w:p>
    <w:p>
      <w:pPr>
        <w:bidi w:val="true"/>
        <w:ind w:left="1125" w:right="1125"/>
        <w:jc w:val="both"/>
      </w:pPr>
      <w:r>
        <w:rPr>
          <w:b w:val="true"/>
          <w:bCs w:val="true"/>
          <w:rtl w:val="true"/>
        </w:rPr>
        <w:t xml:space="preserve">"1) </w:t>
      </w:r>
      <w:r>
        <w:rPr>
          <w:b w:val="true"/>
          <w:bCs w:val="true"/>
          <w:rtl w:val="true"/>
        </w:rPr>
        <w:t xml:space="preserve">ההנהלה</w:t>
      </w:r>
      <w:r>
        <w:rPr>
          <w:b w:val="true"/>
          <w:bCs w:val="true"/>
          <w:rtl w:val="true"/>
        </w:rPr>
        <w:t xml:space="preserve"> </w:t>
      </w:r>
      <w:r>
        <w:rPr>
          <w:b w:val="true"/>
          <w:bCs w:val="true"/>
          <w:rtl w:val="true"/>
        </w:rPr>
        <w:t xml:space="preserve">נותנת</w:t>
      </w:r>
      <w:r>
        <w:rPr>
          <w:b w:val="true"/>
          <w:bCs w:val="true"/>
          <w:rtl w:val="true"/>
        </w:rPr>
        <w:t xml:space="preserve"> </w:t>
      </w:r>
      <w:r>
        <w:rPr>
          <w:b w:val="true"/>
          <w:bCs w:val="true"/>
          <w:rtl w:val="true"/>
        </w:rPr>
        <w:t xml:space="preserve">יפוי</w:t>
      </w:r>
      <w:r>
        <w:rPr>
          <w:b w:val="true"/>
          <w:bCs w:val="true"/>
          <w:rtl w:val="true"/>
        </w:rPr>
        <w:t xml:space="preserve"> </w:t>
      </w:r>
      <w:r>
        <w:rPr>
          <w:b w:val="true"/>
          <w:bCs w:val="true"/>
          <w:rtl w:val="true"/>
        </w:rPr>
        <w:t xml:space="preserve">כח</w:t>
      </w:r>
      <w:r>
        <w:rPr>
          <w:b w:val="true"/>
          <w:bCs w:val="true"/>
          <w:rtl w:val="true"/>
        </w:rPr>
        <w:t xml:space="preserve"> </w:t>
      </w:r>
      <w:r>
        <w:rPr>
          <w:b w:val="true"/>
          <w:bCs w:val="true"/>
          <w:rtl w:val="true"/>
        </w:rPr>
        <w:t xml:space="preserve">לעו</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מ</w:t>
      </w:r>
      <w:r>
        <w:rPr>
          <w:b w:val="true"/>
          <w:bCs w:val="true"/>
          <w:rtl w:val="true"/>
        </w:rPr>
        <w:t xml:space="preserve">. </w:t>
      </w:r>
      <w:r>
        <w:rPr>
          <w:b w:val="true"/>
          <w:bCs w:val="true"/>
          <w:rtl w:val="true"/>
        </w:rPr>
        <w:t xml:space="preserve">טמבור</w:t>
      </w:r>
      <w:r>
        <w:rPr>
          <w:b w:val="true"/>
          <w:bCs w:val="true"/>
          <w:rtl w:val="true"/>
        </w:rPr>
        <w:t xml:space="preserve"> </w:t>
      </w:r>
      <w:r>
        <w:rPr>
          <w:b w:val="true"/>
          <w:bCs w:val="true"/>
          <w:rtl w:val="true"/>
        </w:rPr>
        <w:t xml:space="preserve">לעשות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הפעולות</w:t>
      </w:r>
      <w:r>
        <w:rPr>
          <w:b w:val="true"/>
          <w:bCs w:val="true"/>
          <w:rtl w:val="true"/>
        </w:rPr>
        <w:t xml:space="preserve"> </w:t>
      </w:r>
      <w:r>
        <w:rPr>
          <w:b w:val="true"/>
          <w:bCs w:val="true"/>
          <w:rtl w:val="true"/>
        </w:rPr>
        <w:t xml:space="preserve">הנדרשות</w:t>
      </w:r>
      <w:r>
        <w:rPr>
          <w:b w:val="true"/>
          <w:bCs w:val="true"/>
          <w:rtl w:val="true"/>
        </w:rPr>
        <w:t xml:space="preserve"> </w:t>
      </w:r>
      <w:r>
        <w:rPr>
          <w:b w:val="true"/>
          <w:bCs w:val="true"/>
          <w:rtl w:val="true"/>
        </w:rPr>
        <w:t xml:space="preserve">להעברת</w:t>
      </w:r>
      <w:r>
        <w:rPr>
          <w:b w:val="true"/>
          <w:bCs w:val="true"/>
          <w:rtl w:val="true"/>
        </w:rPr>
        <w:t xml:space="preserve"> </w:t>
      </w:r>
      <w:r>
        <w:rPr>
          <w:b w:val="true"/>
          <w:bCs w:val="true"/>
          <w:rtl w:val="true"/>
        </w:rPr>
        <w:t xml:space="preserve">הבית</w:t>
      </w:r>
      <w:r>
        <w:rPr>
          <w:b w:val="true"/>
          <w:bCs w:val="true"/>
          <w:rtl w:val="true"/>
        </w:rPr>
        <w:t xml:space="preserve"> </w:t>
      </w:r>
      <w:r>
        <w:rPr>
          <w:b w:val="true"/>
          <w:bCs w:val="true"/>
          <w:rtl w:val="true"/>
        </w:rPr>
        <w:t xml:space="preserve">כולו</w:t>
      </w:r>
      <w:r>
        <w:rPr>
          <w:b w:val="true"/>
          <w:bCs w:val="true"/>
          <w:rtl w:val="true"/>
        </w:rPr>
        <w:t xml:space="preserve"> </w:t>
      </w:r>
      <w:r>
        <w:rPr>
          <w:b w:val="true"/>
          <w:bCs w:val="true"/>
          <w:rtl w:val="true"/>
        </w:rPr>
        <w:t xml:space="preserve">בו</w:t>
      </w:r>
      <w:r>
        <w:rPr>
          <w:b w:val="true"/>
          <w:bCs w:val="true"/>
          <w:rtl w:val="true"/>
        </w:rPr>
        <w:t xml:space="preserve"> </w:t>
      </w:r>
      <w:r>
        <w:rPr>
          <w:b w:val="true"/>
          <w:bCs w:val="true"/>
          <w:rtl w:val="true"/>
        </w:rPr>
        <w:t xml:space="preserve">גרה</w:t>
      </w:r>
      <w:r>
        <w:rPr>
          <w:b w:val="true"/>
          <w:bCs w:val="true"/>
          <w:rtl w:val="true"/>
        </w:rPr>
        <w:t xml:space="preserve"> </w:t>
      </w:r>
      <w:r>
        <w:rPr>
          <w:b w:val="true"/>
          <w:bCs w:val="true"/>
          <w:rtl w:val="true"/>
        </w:rPr>
        <w:t xml:space="preserve">משפחת</w:t>
      </w:r>
      <w:r>
        <w:rPr>
          <w:b w:val="true"/>
          <w:bCs w:val="true"/>
          <w:rtl w:val="true"/>
        </w:rPr>
        <w:t xml:space="preserve"> </w:t>
      </w:r>
      <w:r>
        <w:rPr>
          <w:b w:val="true"/>
          <w:bCs w:val="true"/>
          <w:rtl w:val="true"/>
        </w:rPr>
        <w:t xml:space="preserve">ראש</w:t>
      </w:r>
      <w:r>
        <w:rPr>
          <w:b w:val="true"/>
          <w:bCs w:val="true"/>
          <w:rtl w:val="true"/>
        </w:rPr>
        <w:t xml:space="preserve"> </w:t>
      </w:r>
      <w:r>
        <w:rPr>
          <w:b w:val="true"/>
          <w:bCs w:val="true"/>
          <w:rtl w:val="true"/>
        </w:rPr>
        <w:t xml:space="preserve">הישיבה</w:t>
      </w:r>
      <w:r>
        <w:rPr>
          <w:b w:val="true"/>
          <w:bCs w:val="true"/>
          <w:rtl w:val="true"/>
        </w:rPr>
        <w:t xml:space="preserve"> </w:t>
      </w:r>
      <w:r>
        <w:rPr>
          <w:b w:val="true"/>
          <w:bCs w:val="true"/>
          <w:rtl w:val="true"/>
        </w:rPr>
        <w:t xml:space="preserve">הרב</w:t>
      </w:r>
      <w:r>
        <w:rPr>
          <w:b w:val="true"/>
          <w:bCs w:val="true"/>
          <w:rtl w:val="true"/>
        </w:rPr>
        <w:t xml:space="preserve"> </w:t>
      </w:r>
      <w:r>
        <w:rPr>
          <w:b w:val="true"/>
          <w:bCs w:val="true"/>
          <w:rtl w:val="true"/>
        </w:rPr>
        <w:t xml:space="preserve">אידלשטיין</w:t>
      </w:r>
      <w:r>
        <w:rPr>
          <w:b w:val="true"/>
          <w:bCs w:val="true"/>
          <w:rtl w:val="true"/>
        </w:rPr>
        <w:t xml:space="preserve"> </w:t>
      </w:r>
      <w:r>
        <w:rPr>
          <w:b w:val="true"/>
          <w:bCs w:val="true"/>
          <w:rtl w:val="true"/>
        </w:rPr>
        <w:t xml:space="preserve">ע</w:t>
      </w:r>
      <w:r>
        <w:rPr>
          <w:b w:val="true"/>
          <w:bCs w:val="true"/>
          <w:rtl w:val="true"/>
        </w:rPr>
        <w:t xml:space="preserve">"</w:t>
      </w:r>
      <w:r>
        <w:rPr>
          <w:b w:val="true"/>
          <w:bCs w:val="true"/>
          <w:rtl w:val="true"/>
        </w:rPr>
        <w:t xml:space="preserve">ש</w:t>
      </w:r>
      <w:r>
        <w:rPr>
          <w:b w:val="true"/>
          <w:bCs w:val="true"/>
          <w:rtl w:val="true"/>
        </w:rPr>
        <w:t xml:space="preserve"> </w:t>
      </w:r>
      <w:r>
        <w:rPr>
          <w:b w:val="true"/>
          <w:bCs w:val="true"/>
          <w:rtl w:val="true"/>
        </w:rPr>
        <w:t xml:space="preserve">ברוך</w:t>
      </w:r>
      <w:r>
        <w:rPr>
          <w:b w:val="true"/>
          <w:bCs w:val="true"/>
          <w:rtl w:val="true"/>
        </w:rPr>
        <w:t xml:space="preserve"> </w:t>
      </w:r>
      <w:r>
        <w:rPr>
          <w:b w:val="true"/>
          <w:bCs w:val="true"/>
          <w:rtl w:val="true"/>
        </w:rPr>
        <w:t xml:space="preserve">וצפורה</w:t>
      </w:r>
      <w:r>
        <w:rPr>
          <w:b w:val="true"/>
          <w:bCs w:val="true"/>
          <w:rtl w:val="true"/>
        </w:rPr>
        <w:t xml:space="preserve"> </w:t>
      </w:r>
      <w:r>
        <w:rPr>
          <w:b w:val="true"/>
          <w:bCs w:val="true"/>
          <w:rtl w:val="true"/>
        </w:rPr>
        <w:t xml:space="preserve">אידלשטיין</w:t>
      </w:r>
      <w:r>
        <w:rPr>
          <w:b w:val="true"/>
          <w:bCs w:val="true"/>
          <w:rtl w:val="true"/>
        </w:rPr>
        <w:t xml:space="preserve">. </w:t>
      </w:r>
    </w:p>
    <w:p>
      <w:pPr>
        <w:bidi w:val="true"/>
        <w:ind w:left="1125" w:right="1125"/>
        <w:jc w:val="both"/>
      </w:pPr>
      <w:r>
        <w:rPr>
          <w:b w:val="true"/>
          <w:bCs w:val="true"/>
          <w:rtl w:val="true"/>
        </w:rPr>
        <w:t xml:space="preserve">2) </w:t>
      </w:r>
      <w:r>
        <w:rPr>
          <w:b w:val="true"/>
          <w:bCs w:val="true"/>
          <w:rtl w:val="true"/>
        </w:rPr>
        <w:t xml:space="preserve">הוצאות</w:t>
      </w:r>
      <w:r>
        <w:rPr>
          <w:b w:val="true"/>
          <w:bCs w:val="true"/>
          <w:rtl w:val="true"/>
        </w:rPr>
        <w:t xml:space="preserve"> </w:t>
      </w:r>
      <w:r>
        <w:rPr>
          <w:b w:val="true"/>
          <w:bCs w:val="true"/>
          <w:rtl w:val="true"/>
        </w:rPr>
        <w:t xml:space="preserve">ההעברה</w:t>
      </w:r>
      <w:r>
        <w:rPr>
          <w:b w:val="true"/>
          <w:bCs w:val="true"/>
          <w:rtl w:val="true"/>
        </w:rPr>
        <w:t xml:space="preserve"> </w:t>
      </w:r>
      <w:r>
        <w:rPr>
          <w:b w:val="true"/>
          <w:bCs w:val="true"/>
          <w:rtl w:val="true"/>
        </w:rPr>
        <w:t xml:space="preserve">כמקובל</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מעביר</w:t>
      </w:r>
      <w:r>
        <w:rPr>
          <w:b w:val="true"/>
          <w:bCs w:val="true"/>
          <w:rtl w:val="true"/>
        </w:rPr>
        <w:t xml:space="preserve"> </w:t>
      </w:r>
      <w:r>
        <w:rPr>
          <w:b w:val="true"/>
          <w:bCs w:val="true"/>
          <w:rtl w:val="true"/>
        </w:rPr>
        <w:t xml:space="preserve">זכויות</w:t>
      </w:r>
      <w:r>
        <w:rPr>
          <w:b w:val="true"/>
          <w:bCs w:val="true"/>
          <w:rtl w:val="true"/>
        </w:rPr>
        <w:t xml:space="preserve"> </w:t>
      </w:r>
      <w:r>
        <w:rPr>
          <w:b w:val="true"/>
          <w:bCs w:val="true"/>
          <w:rtl w:val="true"/>
        </w:rPr>
        <w:t xml:space="preserve">למקבל</w:t>
      </w:r>
      <w:r>
        <w:rPr>
          <w:b w:val="true"/>
          <w:bCs w:val="true"/>
          <w:rtl w:val="true"/>
        </w:rPr>
        <w:t xml:space="preserve"> </w:t>
      </w:r>
      <w:r>
        <w:rPr>
          <w:b w:val="true"/>
          <w:bCs w:val="true"/>
          <w:rtl w:val="true"/>
        </w:rPr>
        <w:t xml:space="preserve">זכויות</w:t>
      </w:r>
      <w:r>
        <w:rPr>
          <w:b w:val="true"/>
          <w:bCs w:val="true"/>
          <w:rtl w:val="true"/>
        </w:rPr>
        <w:t xml:space="preserve">... </w:t>
      </w:r>
      <w:r>
        <w:rPr>
          <w:b w:val="true"/>
          <w:bCs w:val="true"/>
          <w:rtl w:val="true"/>
        </w:rPr>
        <w:t xml:space="preserve">פירוט</w:t>
      </w:r>
      <w:r>
        <w:rPr>
          <w:b w:val="true"/>
          <w:bCs w:val="true"/>
          <w:rtl w:val="true"/>
        </w:rPr>
        <w:t xml:space="preserve"> </w:t>
      </w:r>
      <w:r>
        <w:rPr>
          <w:b w:val="true"/>
          <w:bCs w:val="true"/>
          <w:rtl w:val="true"/>
        </w:rPr>
        <w:t xml:space="preserve">מס</w:t>
      </w:r>
      <w:r>
        <w:rPr>
          <w:b w:val="true"/>
          <w:bCs w:val="true"/>
          <w:rtl w:val="true"/>
        </w:rPr>
        <w:t xml:space="preserve"> </w:t>
      </w:r>
      <w:r>
        <w:rPr>
          <w:b w:val="true"/>
          <w:bCs w:val="true"/>
          <w:rtl w:val="true"/>
        </w:rPr>
        <w:t xml:space="preserve">שבח</w:t>
      </w:r>
      <w:r>
        <w:rPr>
          <w:b w:val="true"/>
          <w:bCs w:val="true"/>
          <w:rtl w:val="true"/>
        </w:rPr>
        <w:t xml:space="preserve"> </w:t>
      </w:r>
      <w:r>
        <w:rPr>
          <w:b w:val="true"/>
          <w:bCs w:val="true"/>
          <w:rtl w:val="true"/>
        </w:rPr>
        <w:t xml:space="preserve">והוצאות</w:t>
      </w:r>
      <w:r>
        <w:rPr>
          <w:b w:val="true"/>
          <w:bCs w:val="true"/>
          <w:rtl w:val="true"/>
        </w:rPr>
        <w:t xml:space="preserve"> </w:t>
      </w:r>
      <w:r>
        <w:rPr>
          <w:b w:val="true"/>
          <w:bCs w:val="true"/>
          <w:rtl w:val="true"/>
        </w:rPr>
        <w:t xml:space="preserve">הסכמת</w:t>
      </w:r>
      <w:r>
        <w:rPr>
          <w:b w:val="true"/>
          <w:bCs w:val="true"/>
          <w:rtl w:val="true"/>
        </w:rPr>
        <w:t xml:space="preserve"> </w:t>
      </w:r>
      <w:r>
        <w:rPr>
          <w:b w:val="true"/>
          <w:bCs w:val="true"/>
          <w:rtl w:val="true"/>
        </w:rPr>
        <w:t xml:space="preserve">מינהל</w:t>
      </w:r>
      <w:r>
        <w:rPr>
          <w:b w:val="true"/>
          <w:bCs w:val="true"/>
          <w:rtl w:val="true"/>
        </w:rPr>
        <w:t xml:space="preserve"> </w:t>
      </w:r>
      <w:r>
        <w:rPr>
          <w:b w:val="true"/>
          <w:bCs w:val="true"/>
          <w:rtl w:val="true"/>
        </w:rPr>
        <w:t xml:space="preserve">מקרקעי</w:t>
      </w:r>
      <w:r>
        <w:rPr>
          <w:b w:val="true"/>
          <w:bCs w:val="true"/>
          <w:rtl w:val="true"/>
        </w:rPr>
        <w:t xml:space="preserve"> </w:t>
      </w:r>
      <w:r>
        <w:rPr>
          <w:b w:val="true"/>
          <w:bCs w:val="true"/>
          <w:rtl w:val="true"/>
        </w:rPr>
        <w:t xml:space="preserve">ישראל</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המעביר</w:t>
      </w:r>
      <w:r>
        <w:rPr>
          <w:b w:val="true"/>
          <w:bCs w:val="true"/>
          <w:rtl w:val="true"/>
        </w:rPr>
        <w:t xml:space="preserve">. </w:t>
      </w:r>
      <w:r>
        <w:rPr>
          <w:b w:val="true"/>
          <w:bCs w:val="true"/>
          <w:rtl w:val="true"/>
        </w:rPr>
        <w:t xml:space="preserve">הוצאות</w:t>
      </w:r>
      <w:r>
        <w:rPr>
          <w:b w:val="true"/>
          <w:bCs w:val="true"/>
          <w:rtl w:val="true"/>
        </w:rPr>
        <w:t xml:space="preserve"> </w:t>
      </w:r>
      <w:r>
        <w:rPr>
          <w:b w:val="true"/>
          <w:bCs w:val="true"/>
          <w:rtl w:val="true"/>
        </w:rPr>
        <w:t xml:space="preserve">רישום</w:t>
      </w:r>
      <w:r>
        <w:rPr>
          <w:b w:val="true"/>
          <w:bCs w:val="true"/>
          <w:rtl w:val="true"/>
        </w:rPr>
        <w:t xml:space="preserve"> </w:t>
      </w:r>
      <w:r>
        <w:rPr>
          <w:b w:val="true"/>
          <w:bCs w:val="true"/>
          <w:rtl w:val="true"/>
        </w:rPr>
        <w:t xml:space="preserve">בטאבו</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המקבל</w:t>
      </w:r>
      <w:r>
        <w:rPr>
          <w:b w:val="true"/>
          <w:bCs w:val="true"/>
          <w:rtl w:val="true"/>
        </w:rPr>
        <w:t xml:space="preserve">. </w:t>
      </w:r>
    </w:p>
    <w:p>
      <w:pPr>
        <w:bidi w:val="true"/>
        <w:ind w:left="1125" w:right="1125"/>
        <w:jc w:val="both"/>
      </w:pPr>
      <w:r>
        <w:rPr>
          <w:b w:val="true"/>
          <w:bCs w:val="true"/>
          <w:rtl w:val="true"/>
        </w:rPr>
        <w:t xml:space="preserve">3) </w:t>
      </w:r>
      <w:r>
        <w:rPr>
          <w:b w:val="true"/>
          <w:bCs w:val="true"/>
          <w:rtl w:val="true"/>
        </w:rPr>
        <w:t xml:space="preserve">הוצאות</w:t>
      </w:r>
      <w:r>
        <w:rPr>
          <w:b w:val="true"/>
          <w:bCs w:val="true"/>
          <w:rtl w:val="true"/>
        </w:rPr>
        <w:t xml:space="preserve"> </w:t>
      </w:r>
      <w:r>
        <w:rPr>
          <w:b w:val="true"/>
          <w:bCs w:val="true"/>
          <w:rtl w:val="true"/>
        </w:rPr>
        <w:t xml:space="preserve">ושכ</w:t>
      </w:r>
      <w:r>
        <w:rPr>
          <w:b w:val="true"/>
          <w:bCs w:val="true"/>
          <w:rtl w:val="true"/>
        </w:rPr>
        <w:t xml:space="preserve">"</w:t>
      </w:r>
      <w:r>
        <w:rPr>
          <w:b w:val="true"/>
          <w:bCs w:val="true"/>
          <w:rtl w:val="true"/>
        </w:rPr>
        <w:t xml:space="preserve">ט</w:t>
      </w:r>
      <w:r>
        <w:rPr>
          <w:b w:val="true"/>
          <w:bCs w:val="true"/>
          <w:rtl w:val="true"/>
        </w:rPr>
        <w:t xml:space="preserve"> </w:t>
      </w:r>
      <w:r>
        <w:rPr>
          <w:b w:val="true"/>
          <w:bCs w:val="true"/>
          <w:rtl w:val="true"/>
        </w:rPr>
        <w:t xml:space="preserve">עו</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בחלקים</w:t>
      </w:r>
      <w:r>
        <w:rPr>
          <w:b w:val="true"/>
          <w:bCs w:val="true"/>
          <w:rtl w:val="true"/>
        </w:rPr>
        <w:t xml:space="preserve"> </w:t>
      </w:r>
      <w:r>
        <w:rPr>
          <w:b w:val="true"/>
          <w:bCs w:val="true"/>
          <w:rtl w:val="true"/>
        </w:rPr>
        <w:t xml:space="preserve">שווים</w:t>
      </w:r>
      <w:r>
        <w:rPr>
          <w:b w:val="true"/>
          <w:bCs w:val="true"/>
          <w:rtl w:val="true"/>
        </w:rPr>
        <w:t xml:space="preserve">. </w:t>
      </w:r>
    </w:p>
    <w:p>
      <w:pPr>
        <w:bidi w:val="true"/>
        <w:ind w:left="1125" w:right="1125"/>
        <w:jc w:val="both"/>
      </w:pPr>
      <w:r>
        <w:rPr>
          <w:b w:val="true"/>
          <w:bCs w:val="true"/>
          <w:rtl w:val="true"/>
        </w:rPr>
        <w:t xml:space="preserve">4) </w:t>
      </w:r>
      <w:r>
        <w:rPr>
          <w:b w:val="true"/>
          <w:bCs w:val="true"/>
          <w:rtl w:val="true"/>
        </w:rPr>
        <w:t xml:space="preserve">במקרה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מכירת</w:t>
      </w:r>
      <w:r>
        <w:rPr>
          <w:b w:val="true"/>
          <w:bCs w:val="true"/>
          <w:rtl w:val="true"/>
        </w:rPr>
        <w:t xml:space="preserve"> </w:t>
      </w:r>
      <w:r>
        <w:rPr>
          <w:b w:val="true"/>
          <w:bCs w:val="true"/>
          <w:rtl w:val="true"/>
        </w:rPr>
        <w:t xml:space="preserve">הנכס</w:t>
      </w:r>
      <w:r>
        <w:rPr>
          <w:b w:val="true"/>
          <w:bCs w:val="true"/>
          <w:rtl w:val="true"/>
        </w:rPr>
        <w:t xml:space="preserve"> </w:t>
      </w:r>
      <w:r>
        <w:rPr>
          <w:b w:val="true"/>
          <w:bCs w:val="true"/>
          <w:rtl w:val="true"/>
        </w:rPr>
        <w:t xml:space="preserve">ע</w:t>
      </w:r>
      <w:r>
        <w:rPr>
          <w:b w:val="true"/>
          <w:bCs w:val="true"/>
          <w:rtl w:val="true"/>
        </w:rPr>
        <w:t xml:space="preserve">"</w:t>
      </w:r>
      <w:r>
        <w:rPr>
          <w:b w:val="true"/>
          <w:bCs w:val="true"/>
          <w:rtl w:val="true"/>
        </w:rPr>
        <w:t xml:space="preserve">י</w:t>
      </w:r>
      <w:r>
        <w:rPr>
          <w:b w:val="true"/>
          <w:bCs w:val="true"/>
          <w:rtl w:val="true"/>
        </w:rPr>
        <w:t xml:space="preserve"> </w:t>
      </w:r>
      <w:r>
        <w:rPr>
          <w:b w:val="true"/>
          <w:bCs w:val="true"/>
          <w:rtl w:val="true"/>
        </w:rPr>
        <w:t xml:space="preserve">משפחת</w:t>
      </w:r>
      <w:r>
        <w:rPr>
          <w:b w:val="true"/>
          <w:bCs w:val="true"/>
          <w:rtl w:val="true"/>
        </w:rPr>
        <w:t xml:space="preserve"> </w:t>
      </w:r>
      <w:r>
        <w:rPr>
          <w:b w:val="true"/>
          <w:bCs w:val="true"/>
          <w:rtl w:val="true"/>
        </w:rPr>
        <w:t xml:space="preserve">הרבה</w:t>
      </w:r>
      <w:r>
        <w:rPr>
          <w:b w:val="true"/>
          <w:bCs w:val="true"/>
          <w:rtl w:val="true"/>
        </w:rPr>
        <w:t xml:space="preserve"> </w:t>
      </w:r>
      <w:r>
        <w:rPr>
          <w:b w:val="true"/>
          <w:bCs w:val="true"/>
          <w:rtl w:val="true"/>
        </w:rPr>
        <w:t xml:space="preserve">אידלשטיין</w:t>
      </w:r>
      <w:r>
        <w:rPr>
          <w:b w:val="true"/>
          <w:bCs w:val="true"/>
          <w:rtl w:val="true"/>
        </w:rPr>
        <w:t xml:space="preserve"> </w:t>
      </w:r>
      <w:r>
        <w:rPr>
          <w:b w:val="true"/>
          <w:bCs w:val="true"/>
          <w:rtl w:val="true"/>
        </w:rPr>
        <w:t xml:space="preserve">תהיה</w:t>
      </w:r>
      <w:r>
        <w:rPr>
          <w:b w:val="true"/>
          <w:bCs w:val="true"/>
          <w:rtl w:val="true"/>
        </w:rPr>
        <w:t xml:space="preserve"> </w:t>
      </w:r>
      <w:r>
        <w:rPr>
          <w:b w:val="true"/>
          <w:bCs w:val="true"/>
          <w:rtl w:val="true"/>
        </w:rPr>
        <w:t xml:space="preserve">לאגודת</w:t>
      </w:r>
      <w:r>
        <w:rPr>
          <w:b w:val="true"/>
          <w:bCs w:val="true"/>
          <w:rtl w:val="true"/>
        </w:rPr>
        <w:t xml:space="preserve"> </w:t>
      </w:r>
      <w:r>
        <w:rPr>
          <w:b w:val="true"/>
          <w:bCs w:val="true"/>
          <w:rtl w:val="true"/>
        </w:rPr>
        <w:t xml:space="preserve">הישיבה</w:t>
      </w:r>
      <w:r>
        <w:rPr>
          <w:b w:val="true"/>
          <w:bCs w:val="true"/>
          <w:rtl w:val="true"/>
        </w:rPr>
        <w:t xml:space="preserve"> </w:t>
      </w:r>
      <w:r>
        <w:rPr>
          <w:b w:val="true"/>
          <w:bCs w:val="true"/>
          <w:rtl w:val="true"/>
        </w:rPr>
        <w:t xml:space="preserve">אופציה</w:t>
      </w:r>
      <w:r>
        <w:rPr>
          <w:b w:val="true"/>
          <w:bCs w:val="true"/>
          <w:rtl w:val="true"/>
        </w:rPr>
        <w:t xml:space="preserve"> </w:t>
      </w:r>
      <w:r>
        <w:rPr>
          <w:b w:val="true"/>
          <w:bCs w:val="true"/>
          <w:rtl w:val="true"/>
        </w:rPr>
        <w:t xml:space="preserve">ראשונה</w:t>
      </w:r>
      <w:r>
        <w:rPr>
          <w:b w:val="true"/>
          <w:bCs w:val="true"/>
          <w:rtl w:val="true"/>
        </w:rPr>
        <w:t xml:space="preserve"> </w:t>
      </w:r>
      <w:r>
        <w:rPr>
          <w:b w:val="true"/>
          <w:bCs w:val="true"/>
          <w:rtl w:val="true"/>
        </w:rPr>
        <w:t xml:space="preserve">לקנות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הנכס</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הערכת</w:t>
      </w:r>
      <w:r>
        <w:rPr>
          <w:b w:val="true"/>
          <w:bCs w:val="true"/>
          <w:rtl w:val="true"/>
        </w:rPr>
        <w:t xml:space="preserve"> </w:t>
      </w:r>
      <w:r>
        <w:rPr>
          <w:b w:val="true"/>
          <w:bCs w:val="true"/>
          <w:rtl w:val="true"/>
        </w:rPr>
        <w:t xml:space="preserve">שמאי</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דרך</w:t>
      </w:r>
      <w:r>
        <w:rPr>
          <w:b w:val="true"/>
          <w:bCs w:val="true"/>
          <w:rtl w:val="true"/>
        </w:rPr>
        <w:t xml:space="preserve"> </w:t>
      </w:r>
      <w:r>
        <w:rPr>
          <w:b w:val="true"/>
          <w:bCs w:val="true"/>
          <w:rtl w:val="true"/>
        </w:rPr>
        <w:t xml:space="preserve">אחרת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מו</w:t>
      </w:r>
      <w:r>
        <w:rPr>
          <w:b w:val="true"/>
          <w:bCs w:val="true"/>
          <w:rtl w:val="true"/>
        </w:rPr>
        <w:t xml:space="preserve">"</w:t>
      </w:r>
      <w:r>
        <w:rPr>
          <w:b w:val="true"/>
          <w:bCs w:val="true"/>
          <w:rtl w:val="true"/>
        </w:rPr>
        <w:t xml:space="preserve">מ</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הנהלת</w:t>
      </w:r>
      <w:r>
        <w:rPr>
          <w:b w:val="true"/>
          <w:bCs w:val="true"/>
          <w:rtl w:val="true"/>
        </w:rPr>
        <w:t xml:space="preserve"> </w:t>
      </w:r>
      <w:r>
        <w:rPr>
          <w:b w:val="true"/>
          <w:bCs w:val="true"/>
          <w:rtl w:val="true"/>
        </w:rPr>
        <w:t xml:space="preserve">הישיבה</w:t>
      </w:r>
      <w:r>
        <w:rPr>
          <w:b w:val="true"/>
          <w:bCs w:val="true"/>
          <w:rtl w:val="true"/>
        </w:rPr>
        <w:t xml:space="preserve"> </w:t>
      </w:r>
      <w:r>
        <w:rPr>
          <w:b w:val="true"/>
          <w:bCs w:val="true"/>
          <w:rtl w:val="true"/>
        </w:rPr>
        <w:t xml:space="preserve">למשפחת</w:t>
      </w:r>
      <w:r>
        <w:rPr>
          <w:b w:val="true"/>
          <w:bCs w:val="true"/>
          <w:rtl w:val="true"/>
        </w:rPr>
        <w:t xml:space="preserve"> </w:t>
      </w:r>
      <w:r>
        <w:rPr>
          <w:b w:val="true"/>
          <w:bCs w:val="true"/>
          <w:rtl w:val="true"/>
        </w:rPr>
        <w:t xml:space="preserve">הרב</w:t>
      </w:r>
      <w:r>
        <w:rPr>
          <w:b w:val="true"/>
          <w:bCs w:val="true"/>
          <w:rtl w:val="true"/>
        </w:rPr>
        <w:t xml:space="preserve"> </w:t>
      </w:r>
      <w:r>
        <w:rPr>
          <w:b w:val="true"/>
          <w:bCs w:val="true"/>
          <w:rtl w:val="true"/>
        </w:rPr>
        <w:t xml:space="preserve">אידלשטיין</w:t>
      </w:r>
      <w:r>
        <w:rPr>
          <w:b w:val="true"/>
          <w:bCs w:val="true"/>
          <w:rtl w:val="true"/>
        </w:rPr>
        <w:t xml:space="preserve">. </w:t>
      </w:r>
    </w:p>
    <w:p>
      <w:pPr>
        <w:bidi w:val="true"/>
        <w:ind w:left="1125" w:right="1125"/>
        <w:jc w:val="both"/>
      </w:pPr>
      <w:r>
        <w:rPr>
          <w:b w:val="true"/>
          <w:bCs w:val="true"/>
          <w:rtl w:val="true"/>
        </w:rPr>
        <w:t xml:space="preserve">5) </w:t>
      </w:r>
      <w:r>
        <w:rPr>
          <w:b w:val="true"/>
          <w:bCs w:val="true"/>
          <w:rtl w:val="true"/>
        </w:rPr>
        <w:t xml:space="preserve">הנהלה</w:t>
      </w:r>
      <w:r>
        <w:rPr>
          <w:b w:val="true"/>
          <w:bCs w:val="true"/>
          <w:rtl w:val="true"/>
        </w:rPr>
        <w:t xml:space="preserve"> </w:t>
      </w:r>
      <w:r>
        <w:rPr>
          <w:b w:val="true"/>
          <w:bCs w:val="true"/>
          <w:rtl w:val="true"/>
        </w:rPr>
        <w:t xml:space="preserve">מחליטה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מתן</w:t>
      </w:r>
      <w:r>
        <w:rPr>
          <w:b w:val="true"/>
          <w:bCs w:val="true"/>
          <w:rtl w:val="true"/>
        </w:rPr>
        <w:t xml:space="preserve"> </w:t>
      </w:r>
      <w:r>
        <w:rPr>
          <w:b w:val="true"/>
          <w:bCs w:val="true"/>
          <w:rtl w:val="true"/>
        </w:rPr>
        <w:t xml:space="preserve">מענק</w:t>
      </w:r>
      <w:r>
        <w:rPr>
          <w:b w:val="true"/>
          <w:bCs w:val="true"/>
          <w:rtl w:val="true"/>
        </w:rPr>
        <w:t xml:space="preserve"> </w:t>
      </w:r>
      <w:r>
        <w:rPr>
          <w:b w:val="true"/>
          <w:bCs w:val="true"/>
          <w:rtl w:val="true"/>
        </w:rPr>
        <w:t xml:space="preserve">פרישה</w:t>
      </w:r>
      <w:r>
        <w:rPr>
          <w:b w:val="true"/>
          <w:bCs w:val="true"/>
          <w:rtl w:val="true"/>
        </w:rPr>
        <w:t xml:space="preserve"> </w:t>
      </w:r>
      <w:r>
        <w:rPr>
          <w:b w:val="true"/>
          <w:bCs w:val="true"/>
          <w:rtl w:val="true"/>
        </w:rPr>
        <w:t xml:space="preserve">בסך</w:t>
      </w:r>
      <w:r>
        <w:rPr>
          <w:b w:val="true"/>
          <w:bCs w:val="true"/>
          <w:rtl w:val="true"/>
        </w:rPr>
        <w:t xml:space="preserve"> 150,000 </w:t>
      </w:r>
      <w:r>
        <w:rPr>
          <w:b w:val="true"/>
          <w:bCs w:val="true"/>
          <w:rtl w:val="true"/>
        </w:rPr>
        <w:t xml:space="preserve">שקל</w:t>
      </w:r>
      <w:r>
        <w:rPr>
          <w:b w:val="true"/>
          <w:bCs w:val="true"/>
          <w:rtl w:val="true"/>
        </w:rPr>
        <w:t xml:space="preserve"> </w:t>
      </w:r>
      <w:r>
        <w:rPr>
          <w:b w:val="true"/>
          <w:bCs w:val="true"/>
          <w:rtl w:val="true"/>
        </w:rPr>
        <w:t xml:space="preserve">כאות</w:t>
      </w:r>
      <w:r>
        <w:rPr>
          <w:b w:val="true"/>
          <w:bCs w:val="true"/>
          <w:rtl w:val="true"/>
        </w:rPr>
        <w:t xml:space="preserve"> </w:t>
      </w:r>
      <w:r>
        <w:rPr>
          <w:b w:val="true"/>
          <w:bCs w:val="true"/>
          <w:rtl w:val="true"/>
        </w:rPr>
        <w:t xml:space="preserve">הוקרה</w:t>
      </w:r>
      <w:r>
        <w:rPr>
          <w:b w:val="true"/>
          <w:bCs w:val="true"/>
          <w:rtl w:val="true"/>
        </w:rPr>
        <w:t xml:space="preserve"> </w:t>
      </w:r>
      <w:r>
        <w:rPr>
          <w:b w:val="true"/>
          <w:bCs w:val="true"/>
          <w:rtl w:val="true"/>
        </w:rPr>
        <w:t xml:space="preserve">לראש</w:t>
      </w:r>
      <w:r>
        <w:rPr>
          <w:b w:val="true"/>
          <w:bCs w:val="true"/>
          <w:rtl w:val="true"/>
        </w:rPr>
        <w:t xml:space="preserve"> </w:t>
      </w:r>
      <w:r>
        <w:rPr>
          <w:b w:val="true"/>
          <w:bCs w:val="true"/>
          <w:rtl w:val="true"/>
        </w:rPr>
        <w:t xml:space="preserve">הישיבה</w:t>
      </w:r>
      <w:r>
        <w:rPr>
          <w:b w:val="true"/>
          <w:bCs w:val="true"/>
          <w:rtl w:val="true"/>
        </w:rPr>
        <w:t xml:space="preserve"> </w:t>
      </w:r>
      <w:r>
        <w:rPr>
          <w:b w:val="true"/>
          <w:bCs w:val="true"/>
          <w:rtl w:val="true"/>
        </w:rPr>
        <w:t xml:space="preserve">נוסף</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העברת</w:t>
      </w:r>
      <w:r>
        <w:rPr>
          <w:b w:val="true"/>
          <w:bCs w:val="true"/>
          <w:rtl w:val="true"/>
        </w:rPr>
        <w:t xml:space="preserve"> </w:t>
      </w:r>
      <w:r>
        <w:rPr>
          <w:b w:val="true"/>
          <w:bCs w:val="true"/>
          <w:rtl w:val="true"/>
        </w:rPr>
        <w:t xml:space="preserve">הנכס</w:t>
      </w:r>
      <w:r>
        <w:rPr>
          <w:b w:val="true"/>
          <w:bCs w:val="true"/>
          <w:rtl w:val="true"/>
        </w:rPr>
        <w:t xml:space="preserve"> </w:t>
      </w:r>
      <w:r>
        <w:rPr>
          <w:b w:val="true"/>
          <w:bCs w:val="true"/>
          <w:rtl w:val="true"/>
        </w:rPr>
        <w:t xml:space="preserve">כאמור</w:t>
      </w:r>
      <w:r>
        <w:rPr>
          <w:b w:val="true"/>
          <w:bCs w:val="true"/>
          <w:rtl w:val="true"/>
        </w:rPr>
        <w:t xml:space="preserve"> </w:t>
      </w:r>
      <w:r>
        <w:rPr>
          <w:b w:val="true"/>
          <w:bCs w:val="true"/>
          <w:rtl w:val="true"/>
        </w:rPr>
        <w:t xml:space="preserve">לעיל</w:t>
      </w:r>
      <w:r>
        <w:rPr>
          <w:b w:val="true"/>
          <w:bCs w:val="true"/>
          <w:rtl w:val="true"/>
        </w:rPr>
        <w:t xml:space="preserve">".</w:t>
      </w:r>
    </w:p>
    <w:p>
      <w:pPr>
        <w:bidi w:val="true"/>
        <w:ind w:left="720"/>
        <w:jc w:val="both"/>
      </w:pPr>
      <w:r>
        <w:rPr>
          <w:rtl w:val="true"/>
        </w:rPr>
        <w:t xml:space="preserve"> </w:t>
      </w:r>
    </w:p>
    <w:p>
      <w:pPr>
        <w:bidi w:val="true"/>
        <w:ind w:left="720"/>
        <w:jc w:val="both"/>
      </w:pPr>
      <w:r>
        <w:rPr>
          <w:rtl w:val="true"/>
        </w:rPr>
        <w:t xml:space="preserve">שלא כטענת התובעים, אין מדובר בהסכם מקרקעין. הצדדים החיוניים להסכם, אינם שם – לא אשת הרב (התובעת), לא הישיבה, שהיא החוכרת של המקרקעין נשוא הנכס. יתרה מזאת, הסכם 82 אינו בהתאם לחוזה החכירה שנחתם בין קק"ל (להלן- "המחכיר") לבין הישיבה והוא נוגד את מטרת החכירה (סעיף 4 להסכם) "פנימייה בית ספר וחדר אוכל עבור ישיבת בני עקיבא" וכן בניגוד לתנאי החכירה, לפיהם אסור לחוכר להשתמש במוחכר או בחלק ממנו למטרה אחרת, מבלי לקבל על כך הסכמה מפורשת מראש ובכתב מאת המחכיר, דבר שלא נעשה כלל בענייננו.</w:t>
      </w:r>
    </w:p>
    <w:p>
      <w:pPr>
        <w:bidi w:val="true"/>
        <w:ind w:left="720"/>
        <w:jc w:val="both"/>
      </w:pPr>
      <w:r>
        <w:rPr>
          <w:rtl w:val="true"/>
        </w:rPr>
        <w:t xml:space="preserve"> </w:t>
      </w:r>
    </w:p>
    <w:p>
      <w:pPr>
        <w:bidi w:val="true"/>
        <w:ind w:left="720"/>
        <w:jc w:val="both"/>
      </w:pPr>
      <w:r>
        <w:rPr>
          <w:rtl w:val="true"/>
        </w:rPr>
        <w:t xml:space="preserve">זאת ועוד, בהתאם לסעיף 18 לחוזה החכירה, שעניינו "העברה ומשכון זכויות החוזה...", אין להעביר כל זכות לפי חוזה החכירה בשלמותן או בחלקן בצורה כלשהי מבלי לקבל את הסכמתו של המחכיר בכתב ומראש – דבר שלא נעשה בענייננו.</w:t>
      </w:r>
    </w:p>
    <w:p>
      <w:pPr>
        <w:bidi w:val="true"/>
        <w:ind w:left="720"/>
        <w:jc w:val="both"/>
      </w:pPr>
      <w:r>
        <w:rPr>
          <w:rtl w:val="true"/>
        </w:rPr>
        <w:t xml:space="preserve">אציין, כי מהתנהלות הצדדים לאחר מכן, ניתן להסיק, כי אף הם לא ראו בהסכם, כהסכם מחייב. העסקה לא דווחה לשלטונות המס, לא נחתם ייפויי כח, נעשו פניות מאוחרות יותר בניסיון להגיע לידי הבנה ולתשלום כספי מוסכם, כמפורט בפרוטוקול הראשון, השני והשלישי, כל אלה מלמדים, כי אין מדובר בהסכם שהתגבש, אלא בראשית רעיון/רצון להעניק לרב את הנכס ו/או שוויו, דבר שבסופו של יום לא התגבש לידי הסכמה/מימוש.</w:t>
      </w:r>
    </w:p>
    <w:p>
      <w:pPr>
        <w:bidi w:val="true"/>
        <w:ind w:left="720"/>
        <w:jc w:val="both"/>
      </w:pPr>
      <w:r>
        <w:rPr>
          <w:rtl w:val="true"/>
        </w:rPr>
        <w:t xml:space="preserve">למעלה מן הצורך אציין, כי טענת ב"כ הנתבעת באשר לערכו הכלכלי של ההסכם, לאור היות הישיבה מוסד ללא כוונת רווח, יש בה טעם רב, לאור תכליתה ומטרתה של העמותה.</w:t>
      </w:r>
    </w:p>
    <w:p>
      <w:pPr>
        <w:bidi w:val="true"/>
        <w:ind w:left="720"/>
        <w:jc w:val="both"/>
      </w:pPr>
      <w:r>
        <w:rPr>
          <w:rtl w:val="true"/>
        </w:rPr>
        <w:t xml:space="preserve"> </w:t>
      </w:r>
    </w:p>
    <w:p>
      <w:pPr>
        <w:bidi w:val="true"/>
        <w:ind w:left="720"/>
        <w:jc w:val="both"/>
      </w:pPr>
      <w:r>
        <w:rPr>
          <w:rtl w:val="true"/>
        </w:rPr>
        <w:t xml:space="preserve">41.אני קובעת איפוא, כי בהתאם להסכם 78 קמה לתובעים הזכות להשבה בעין של הסכומים ששילמו בשנת 1967 לשם בניית הנכס המסתכמים ב-40% מעלות בניית הבית, כשהם משוערכים להיום.</w:t>
      </w:r>
    </w:p>
    <w:p>
      <w:pPr>
        <w:bidi w:val="true"/>
        <w:ind w:left="720"/>
        <w:jc w:val="both"/>
      </w:pPr>
      <w:r>
        <w:rPr>
          <w:rtl w:val="true"/>
        </w:rPr>
        <w:t xml:space="preserve">42.בהתבסס על הוראות סעיף 9 לחוק החוזים (תרופות) לפיו:</w:t>
      </w:r>
    </w:p>
    <w:p>
      <w:pPr>
        <w:bidi w:val="true"/>
        <w:ind w:left="720"/>
        <w:jc w:val="both"/>
      </w:pPr>
      <w:r>
        <w:rPr>
          <w:rtl w:val="true"/>
        </w:rPr>
        <w:t xml:space="preserve"> </w:t>
      </w:r>
    </w:p>
    <w:p>
      <w:pPr>
        <w:bidi w:val="true"/>
        <w:ind w:left="1845" w:right="1125"/>
        <w:jc w:val="both"/>
      </w:pPr>
      <w:r>
        <w:rPr>
          <w:b w:val="true"/>
          <w:bCs w:val="true"/>
          <w:rtl w:val="true"/>
        </w:rPr>
        <w:t xml:space="preserve">"9</w:t>
      </w:r>
      <w:r>
        <w:rPr>
          <w:b w:val="true"/>
          <w:bCs w:val="true"/>
          <w:rtl w:val="true"/>
        </w:rPr>
        <w:t xml:space="preserve">א</w:t>
      </w:r>
      <w:r>
        <w:rPr>
          <w:b w:val="true"/>
          <w:bCs w:val="true"/>
          <w:rtl w:val="true"/>
        </w:rPr>
        <w:t xml:space="preserve"> </w:t>
      </w:r>
      <w:r>
        <w:rPr>
          <w:b w:val="true"/>
          <w:bCs w:val="true"/>
          <w:rtl w:val="true"/>
        </w:rPr>
        <w:t xml:space="preserve">משבוטל</w:t>
      </w:r>
      <w:r>
        <w:rPr>
          <w:b w:val="true"/>
          <w:bCs w:val="true"/>
          <w:rtl w:val="true"/>
        </w:rPr>
        <w:t xml:space="preserve"> </w:t>
      </w:r>
      <w:r>
        <w:rPr>
          <w:b w:val="true"/>
          <w:bCs w:val="true"/>
          <w:rtl w:val="true"/>
        </w:rPr>
        <w:t xml:space="preserve">החוזה</w:t>
      </w:r>
      <w:r>
        <w:rPr>
          <w:b w:val="true"/>
          <w:bCs w:val="true"/>
          <w:rtl w:val="true"/>
        </w:rPr>
        <w:t xml:space="preserve">, </w:t>
      </w:r>
      <w:r>
        <w:rPr>
          <w:b w:val="true"/>
          <w:bCs w:val="true"/>
          <w:rtl w:val="true"/>
        </w:rPr>
        <w:t xml:space="preserve">חייב</w:t>
      </w:r>
      <w:r>
        <w:rPr>
          <w:b w:val="true"/>
          <w:bCs w:val="true"/>
          <w:rtl w:val="true"/>
        </w:rPr>
        <w:t xml:space="preserve"> </w:t>
      </w:r>
      <w:r>
        <w:rPr>
          <w:b w:val="true"/>
          <w:bCs w:val="true"/>
          <w:rtl w:val="true"/>
        </w:rPr>
        <w:t xml:space="preserve">המפר</w:t>
      </w:r>
      <w:r>
        <w:rPr>
          <w:b w:val="true"/>
          <w:bCs w:val="true"/>
          <w:rtl w:val="true"/>
        </w:rPr>
        <w:t xml:space="preserve"> </w:t>
      </w:r>
      <w:r>
        <w:rPr>
          <w:b w:val="true"/>
          <w:bCs w:val="true"/>
          <w:rtl w:val="true"/>
        </w:rPr>
        <w:t xml:space="preserve">להשיב</w:t>
      </w:r>
      <w:r>
        <w:rPr>
          <w:b w:val="true"/>
          <w:bCs w:val="true"/>
          <w:rtl w:val="true"/>
        </w:rPr>
        <w:t xml:space="preserve"> </w:t>
      </w:r>
      <w:r>
        <w:rPr>
          <w:b w:val="true"/>
          <w:bCs w:val="true"/>
          <w:rtl w:val="true"/>
        </w:rPr>
        <w:t xml:space="preserve">לנפגע</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שקיבל</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פי</w:t>
      </w:r>
      <w:r>
        <w:rPr>
          <w:b w:val="true"/>
          <w:bCs w:val="true"/>
          <w:rtl w:val="true"/>
        </w:rPr>
        <w:t xml:space="preserve"> </w:t>
      </w:r>
      <w:r>
        <w:rPr>
          <w:b w:val="true"/>
          <w:bCs w:val="true"/>
          <w:rtl w:val="true"/>
        </w:rPr>
        <w:t xml:space="preserve">החוזה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לשלם</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שוויו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שקיבל</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ההשבה</w:t>
      </w:r>
      <w:r>
        <w:rPr>
          <w:b w:val="true"/>
          <w:bCs w:val="true"/>
          <w:rtl w:val="true"/>
        </w:rPr>
        <w:t xml:space="preserve"> </w:t>
      </w:r>
      <w:r>
        <w:rPr>
          <w:b w:val="true"/>
          <w:bCs w:val="true"/>
          <w:rtl w:val="true"/>
        </w:rPr>
        <w:t xml:space="preserve">היתה</w:t>
      </w:r>
      <w:r>
        <w:rPr>
          <w:b w:val="true"/>
          <w:bCs w:val="true"/>
          <w:rtl w:val="true"/>
        </w:rPr>
        <w:t xml:space="preserve"> </w:t>
      </w:r>
      <w:r>
        <w:rPr>
          <w:b w:val="true"/>
          <w:bCs w:val="true"/>
          <w:rtl w:val="true"/>
        </w:rPr>
        <w:t xml:space="preserve">בלתי</w:t>
      </w:r>
      <w:r>
        <w:rPr>
          <w:b w:val="true"/>
          <w:bCs w:val="true"/>
          <w:rtl w:val="true"/>
        </w:rPr>
        <w:t xml:space="preserve"> </w:t>
      </w:r>
      <w:r>
        <w:rPr>
          <w:b w:val="true"/>
          <w:bCs w:val="true"/>
          <w:rtl w:val="true"/>
        </w:rPr>
        <w:t xml:space="preserve">אפשרית</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בלתי</w:t>
      </w:r>
      <w:r>
        <w:rPr>
          <w:b w:val="true"/>
          <w:bCs w:val="true"/>
          <w:rtl w:val="true"/>
        </w:rPr>
        <w:t xml:space="preserve"> </w:t>
      </w:r>
      <w:r>
        <w:rPr>
          <w:b w:val="true"/>
          <w:bCs w:val="true"/>
          <w:rtl w:val="true"/>
        </w:rPr>
        <w:t xml:space="preserve">סבירה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שהנפגע</w:t>
      </w:r>
      <w:r>
        <w:rPr>
          <w:b w:val="true"/>
          <w:bCs w:val="true"/>
          <w:rtl w:val="true"/>
        </w:rPr>
        <w:t xml:space="preserve"> </w:t>
      </w:r>
      <w:r>
        <w:rPr>
          <w:b w:val="true"/>
          <w:bCs w:val="true"/>
          <w:rtl w:val="true"/>
        </w:rPr>
        <w:t xml:space="preserve">בחר</w:t>
      </w:r>
      <w:r>
        <w:rPr>
          <w:b w:val="true"/>
          <w:bCs w:val="true"/>
          <w:rtl w:val="true"/>
        </w:rPr>
        <w:t xml:space="preserve"> </w:t>
      </w:r>
      <w:r>
        <w:rPr>
          <w:b w:val="true"/>
          <w:bCs w:val="true"/>
          <w:rtl w:val="true"/>
        </w:rPr>
        <w:t xml:space="preserve">בכך</w:t>
      </w:r>
      <w:r>
        <w:rPr>
          <w:b w:val="true"/>
          <w:bCs w:val="true"/>
          <w:rtl w:val="true"/>
        </w:rPr>
        <w:t xml:space="preserve">; </w:t>
      </w:r>
      <w:r>
        <w:rPr>
          <w:b w:val="true"/>
          <w:bCs w:val="true"/>
          <w:rtl w:val="true"/>
        </w:rPr>
        <w:t xml:space="preserve">והנפגע</w:t>
      </w:r>
      <w:r>
        <w:rPr>
          <w:b w:val="true"/>
          <w:bCs w:val="true"/>
          <w:rtl w:val="true"/>
        </w:rPr>
        <w:t xml:space="preserve"> </w:t>
      </w:r>
      <w:r>
        <w:rPr>
          <w:b w:val="true"/>
          <w:bCs w:val="true"/>
          <w:rtl w:val="true"/>
        </w:rPr>
        <w:t xml:space="preserve">חייב</w:t>
      </w:r>
      <w:r>
        <w:rPr>
          <w:b w:val="true"/>
          <w:bCs w:val="true"/>
          <w:rtl w:val="true"/>
        </w:rPr>
        <w:t xml:space="preserve"> </w:t>
      </w:r>
      <w:r>
        <w:rPr>
          <w:b w:val="true"/>
          <w:bCs w:val="true"/>
          <w:rtl w:val="true"/>
        </w:rPr>
        <w:t xml:space="preserve">להשיב</w:t>
      </w:r>
      <w:r>
        <w:rPr>
          <w:b w:val="true"/>
          <w:bCs w:val="true"/>
          <w:rtl w:val="true"/>
        </w:rPr>
        <w:t xml:space="preserve"> </w:t>
      </w:r>
      <w:r>
        <w:rPr>
          <w:b w:val="true"/>
          <w:bCs w:val="true"/>
          <w:rtl w:val="true"/>
        </w:rPr>
        <w:t xml:space="preserve">למפר</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שקיבל</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פי</w:t>
      </w:r>
      <w:r>
        <w:rPr>
          <w:b w:val="true"/>
          <w:bCs w:val="true"/>
          <w:rtl w:val="true"/>
        </w:rPr>
        <w:t xml:space="preserve"> </w:t>
      </w:r>
      <w:r>
        <w:rPr>
          <w:b w:val="true"/>
          <w:bCs w:val="true"/>
          <w:rtl w:val="true"/>
        </w:rPr>
        <w:t xml:space="preserve">החוזה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לשלם</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שוויו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שקיבל</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ההשבה</w:t>
      </w:r>
      <w:r>
        <w:rPr>
          <w:b w:val="true"/>
          <w:bCs w:val="true"/>
          <w:rtl w:val="true"/>
        </w:rPr>
        <w:t xml:space="preserve"> </w:t>
      </w:r>
      <w:r>
        <w:rPr>
          <w:b w:val="true"/>
          <w:bCs w:val="true"/>
          <w:rtl w:val="true"/>
        </w:rPr>
        <w:t xml:space="preserve">היתה</w:t>
      </w:r>
      <w:r>
        <w:rPr>
          <w:b w:val="true"/>
          <w:bCs w:val="true"/>
          <w:rtl w:val="true"/>
        </w:rPr>
        <w:t xml:space="preserve"> </w:t>
      </w:r>
      <w:r>
        <w:rPr>
          <w:b w:val="true"/>
          <w:bCs w:val="true"/>
          <w:rtl w:val="true"/>
        </w:rPr>
        <w:t xml:space="preserve">בלתי</w:t>
      </w:r>
      <w:r>
        <w:rPr>
          <w:b w:val="true"/>
          <w:bCs w:val="true"/>
          <w:rtl w:val="true"/>
        </w:rPr>
        <w:t xml:space="preserve"> </w:t>
      </w:r>
      <w:r>
        <w:rPr>
          <w:b w:val="true"/>
          <w:bCs w:val="true"/>
          <w:rtl w:val="true"/>
        </w:rPr>
        <w:t xml:space="preserve">אפשרית</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בלתי</w:t>
      </w:r>
      <w:r>
        <w:rPr>
          <w:b w:val="true"/>
          <w:bCs w:val="true"/>
          <w:rtl w:val="true"/>
        </w:rPr>
        <w:t xml:space="preserve"> </w:t>
      </w:r>
      <w:r>
        <w:rPr>
          <w:b w:val="true"/>
          <w:bCs w:val="true"/>
          <w:rtl w:val="true"/>
        </w:rPr>
        <w:t xml:space="preserve">סבירה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שהנפגע</w:t>
      </w:r>
      <w:r>
        <w:rPr>
          <w:b w:val="true"/>
          <w:bCs w:val="true"/>
          <w:rtl w:val="true"/>
        </w:rPr>
        <w:t xml:space="preserve"> </w:t>
      </w:r>
      <w:r>
        <w:rPr>
          <w:b w:val="true"/>
          <w:bCs w:val="true"/>
          <w:rtl w:val="true"/>
        </w:rPr>
        <w:t xml:space="preserve">בחר</w:t>
      </w:r>
      <w:r>
        <w:rPr>
          <w:b w:val="true"/>
          <w:bCs w:val="true"/>
          <w:rtl w:val="true"/>
        </w:rPr>
        <w:t xml:space="preserve"> </w:t>
      </w:r>
      <w:r>
        <w:rPr>
          <w:b w:val="true"/>
          <w:bCs w:val="true"/>
          <w:rtl w:val="true"/>
        </w:rPr>
        <w:t xml:space="preserve">בכך</w:t>
      </w:r>
      <w:r>
        <w:rPr>
          <w:b w:val="true"/>
          <w:bCs w:val="true"/>
          <w:rtl w:val="true"/>
        </w:rPr>
        <w:t xml:space="preserve">".</w:t>
      </w:r>
    </w:p>
    <w:p>
      <w:pPr>
        <w:bidi w:val="true"/>
        <w:ind w:left="720"/>
        <w:jc w:val="both"/>
      </w:pPr>
      <w:r>
        <w:rPr>
          <w:rtl w:val="true"/>
        </w:rPr>
        <w:t xml:space="preserve"> </w:t>
      </w:r>
    </w:p>
    <w:p>
      <w:pPr>
        <w:bidi w:val="true"/>
        <w:ind w:left="720"/>
        <w:jc w:val="both"/>
      </w:pPr>
      <w:r>
        <w:rPr>
          <w:rtl w:val="true"/>
        </w:rPr>
        <w:t xml:space="preserve">התובעים הודיעו, כי הם בוחרים בחלופה המורה על השבת הסכום ששילמו, כשהוא משוערך על פי חוק פסיקת ריבית והצמדה להיום.</w:t>
      </w:r>
    </w:p>
    <w:p>
      <w:pPr>
        <w:bidi w:val="true"/>
        <w:ind w:left="720"/>
        <w:jc w:val="both"/>
      </w:pPr>
      <w:r>
        <w:rPr>
          <w:rtl w:val="true"/>
        </w:rPr>
        <w:t xml:space="preserve"> </w:t>
      </w:r>
    </w:p>
    <w:p>
      <w:pPr>
        <w:bidi w:val="true"/>
        <w:ind w:left="720"/>
        <w:jc w:val="both"/>
      </w:pPr>
      <w:r>
        <w:rPr>
          <w:rtl w:val="true"/>
        </w:rPr>
        <w:t xml:space="preserve">43.התובעים הודיעו, כי הם מבקשים השבה בסך של 120,000 ₪ שהשקיעו בבית ובשיפוצו. לטענתם, עדותה של התובעת לא נסתרה ולא הופרכה. מנגד, התובעת לא המציאה כל ראשית ראיה לסכומים אלו וממילא, הסכם 78 מגדיר, כי חלקם של התובעים יהיה בשיעור של 40%.</w:t>
      </w:r>
    </w:p>
    <w:p>
      <w:pPr>
        <w:bidi w:val="true"/>
        <w:ind w:left="720"/>
        <w:jc w:val="both"/>
      </w:pPr>
      <w:r>
        <w:rPr>
          <w:rtl w:val="true"/>
        </w:rPr>
        <w:t xml:space="preserve"> </w:t>
      </w:r>
    </w:p>
    <w:p>
      <w:pPr>
        <w:bidi w:val="true"/>
        <w:ind w:left="720"/>
        <w:jc w:val="both"/>
      </w:pPr>
      <w:r>
        <w:rPr>
          <w:rtl w:val="true"/>
        </w:rPr>
        <w:t xml:space="preserve">44.על פי מסמך מיום 22.2.67 של חברת משה"ב, חברה לשיכון וביטוח בע"מ, עלות הבניה היא 63,872.63 ל"י (דהיינו 6.3872 ₪ בערך נומינלי). שווי סכום זה להיום בצירוף הפרשי הצמדה וריבית, עומד על סך של 1,391,957.95 ₪ ובמעוגל 1,392,000 ₪. אני סבורה כי יש לחייב הנתבעת להשיב לתובעים את שוויים הריאלי של הכספים שהשקיעו, גם לאור העובדה כי המועד לתשלומם היה צריך להיות, לכל המאוחר, תוך 6 חודשים מיום הפסקת שרותו של הרב, כמפורט בסעיף 4ג להסכם 78.</w:t>
      </w:r>
    </w:p>
    <w:p>
      <w:pPr>
        <w:bidi w:val="true"/>
        <w:ind w:left="720"/>
        <w:jc w:val="both"/>
      </w:pPr>
      <w:r>
        <w:rPr>
          <w:rtl w:val="true"/>
        </w:rPr>
        <w:t xml:space="preserve">בהתאם למוסכם – סעיף 3ב להסכם 78, חלקם של התובעים הינו 40% מסכום זה. לפיכך אני קובעת, אפוא, כי על הנתבעת להשיב לתובעים סך של 556,800 ₪.</w:t>
      </w:r>
    </w:p>
    <w:p>
      <w:pPr>
        <w:bidi w:val="true"/>
        <w:ind w:left="720"/>
        <w:jc w:val="both"/>
      </w:pPr>
      <w:r>
        <w:rPr>
          <w:rtl w:val="true"/>
        </w:rPr>
        <w:t xml:space="preserve"> </w:t>
      </w:r>
    </w:p>
    <w:p>
      <w:pPr>
        <w:bidi w:val="true"/>
        <w:ind w:left="720"/>
        <w:jc w:val="both"/>
      </w:pPr>
      <w:r>
        <w:rPr>
          <w:rtl w:val="true"/>
        </w:rPr>
        <w:t xml:space="preserve">45.סעיף 13 לחוק החוזים (תרופות) מורה כדלקמן:</w:t>
      </w:r>
    </w:p>
    <w:p>
      <w:pPr>
        <w:bidi w:val="true"/>
        <w:ind w:left="720"/>
        <w:jc w:val="both"/>
      </w:pPr>
      <w:r>
        <w:rPr>
          <w:rtl w:val="true"/>
        </w:rPr>
        <w:t xml:space="preserve"> </w:t>
      </w:r>
    </w:p>
    <w:p>
      <w:pPr>
        <w:bidi w:val="true"/>
        <w:ind w:left="1785" w:right="1125"/>
        <w:jc w:val="both"/>
      </w:pPr>
      <w:r>
        <w:rPr>
          <w:b w:val="true"/>
          <w:bCs w:val="true"/>
          <w:rtl w:val="true"/>
        </w:rPr>
        <w:t xml:space="preserve">"</w:t>
      </w:r>
      <w:r>
        <w:rPr>
          <w:b w:val="true"/>
          <w:bCs w:val="true"/>
          <w:rtl w:val="true"/>
        </w:rPr>
        <w:t xml:space="preserve">גרמה הפרת החוזה נזק שאינו נזק ממון, רשאי בית המשפט לפסוק פיצויים בעד נזק זה בשיעור שייראה לו בנסיבות העניין". </w:t>
      </w:r>
    </w:p>
    <w:p>
      <w:pPr>
        <w:bidi w:val="true"/>
        <w:ind w:left="720"/>
        <w:jc w:val="both"/>
      </w:pPr>
      <w:r>
        <w:rPr>
          <w:rtl w:val="true"/>
        </w:rPr>
        <w:t xml:space="preserve"> </w:t>
      </w:r>
    </w:p>
    <w:p>
      <w:pPr>
        <w:bidi w:val="true"/>
        <w:ind w:left="720"/>
        <w:jc w:val="both"/>
      </w:pPr>
      <w:r>
        <w:rPr>
          <w:rtl w:val="true"/>
        </w:rPr>
        <w:t xml:space="preserve">ההלכה היא, כי פיצוי בגין נזק לא ממוני נתון לשיקול דעתו של בית המשפט ולא ניתן כדבר שבשגרה, אלא במצבים חריגים בהם מדובר בהפרה בוטה של יחסי אמון או של יחסי תלות, במצבים של זדון או במצבים של התנהגות מעליבה או פוגענית במיוחד.</w:t>
      </w:r>
    </w:p>
    <w:p>
      <w:pPr>
        <w:bidi w:val="true"/>
        <w:ind w:left="720"/>
        <w:jc w:val="both"/>
      </w:pPr>
      <w:r>
        <w:rPr>
          <w:rtl w:val="true"/>
        </w:rPr>
        <w:t xml:space="preserve">התרשמתי באופן ישיר מעוגמת הנפגש שנגרמה לתובעים, אשר לאורך שנים פנו לישיבה על מנת לנסות ולהגיע לידי הבנה שתאפשר להם להעתיק את מקום מגוריהם בסמיכות לילדיהם. כן אני סבורה, כי נוכח היחסים המיוחדים שהיו בין הישיבה לבין הרב שהיה הרוח החיה להקמתה, ראוי היה לכבדו ולהגיע עמו להבנות טרם הגשת התביעה ובוודאי גם במהלך בירור התביעה (ראה עדות הרב הופמן, עמ' 11 לפרוטוקול וכן עדות התובעת בעמ' 15 שורות 29-30).</w:t>
      </w:r>
    </w:p>
    <w:p>
      <w:pPr>
        <w:bidi w:val="true"/>
        <w:ind w:left="720"/>
        <w:jc w:val="both"/>
      </w:pPr>
      <w:r>
        <w:rPr>
          <w:rtl w:val="true"/>
        </w:rPr>
        <w:t xml:space="preserve"> </w:t>
      </w:r>
    </w:p>
    <w:p>
      <w:pPr>
        <w:bidi w:val="true"/>
        <w:ind w:left="720"/>
        <w:jc w:val="both"/>
      </w:pPr>
      <w:r>
        <w:rPr>
          <w:rtl w:val="true"/>
        </w:rPr>
        <w:t xml:space="preserve">לטעמי, בנסיבות המקרה דנן, הפיצוי בגין נזק לא ממוני ראוי להיגזר באופן יחסי מגובה ההשבה ולפיכך אני מעמידה את הפיצוי בגין עוגמת נפש בשיעור של 20% מגובה ההשבה, (ראה בע"א 444/94 אורות ייצוג אמנים והפקות ואח' נ' עטרי, פד"י נא(5)1997, 241, בע"א 4232/13 אנגלו סכסון סוכנות לנכסים בע"מ נ' אלי בלום (29.01.15), בע"א 6884/09 הראל חברה לביטוח בע"מ נ' אהוד ירדני (17.08.10)).</w:t>
      </w:r>
    </w:p>
    <w:p>
      <w:pPr>
        <w:bidi w:val="true"/>
        <w:ind w:left="720"/>
        <w:jc w:val="both"/>
      </w:pPr>
      <w:r>
        <w:rPr>
          <w:rtl w:val="true"/>
        </w:rPr>
        <w:t xml:space="preserve">יוצא, אפוא, כי גובה הפיצוי בגין הנזק הלא ממוני, הינו סך של 111,360 ₪.</w:t>
      </w:r>
    </w:p>
    <w:p>
      <w:pPr>
        <w:bidi w:val="true"/>
        <w:ind w:left="720"/>
        <w:jc w:val="both"/>
      </w:pPr>
      <w:r>
        <w:rPr>
          <w:rtl w:val="true"/>
        </w:rPr>
        <w:t xml:space="preserve"> </w:t>
      </w:r>
    </w:p>
    <w:p>
      <w:pPr>
        <w:bidi w:val="true"/>
        <w:ind w:left="720"/>
        <w:jc w:val="both"/>
      </w:pPr>
      <w:r>
        <w:rPr>
          <w:rtl w:val="true"/>
        </w:rPr>
        <w:t xml:space="preserve">46.לפני סיום, למעלה מהאמור, אני דוחה טענת התובעים, כי הם זכאים לתשלום פיצוי בגין הפרת התחייבות לפיצויי פרישה באמצעות מימוש הנכס. טענה זו הינה במסגרת יחסי העבודה שהיו בין הישיבה לבין הרב ואינם בסמכותו של בית משפט זה.</w:t>
      </w:r>
    </w:p>
    <w:p>
      <w:pPr>
        <w:bidi w:val="true"/>
        <w:ind w:left="720"/>
        <w:jc w:val="both"/>
      </w:pPr>
      <w:r>
        <w:rPr>
          <w:rtl w:val="true"/>
        </w:rPr>
        <w:t xml:space="preserve">כן אני דוחה את טענת הנתבעת לתשלום דמי שימוש ראויים. בהתאם לסעיף ג(4) להסכם 78, היה על הנתבעת לשלם לתובעים את ההשבה ובתום שישה חודשים מהתשלום, הוסכם כי התובעים יפנו את המושכר. פרט לכך, אוסיף, כי לא הוגשה תביעה נגדית ולכן לא שולמה אגרה על סכום זה.</w:t>
      </w:r>
    </w:p>
    <w:p>
      <w:pPr>
        <w:bidi w:val="true"/>
        <w:ind w:left="720"/>
        <w:jc w:val="both"/>
      </w:pPr>
      <w:r>
        <w:rPr>
          <w:rtl w:val="true"/>
        </w:rPr>
        <w:t xml:space="preserve"> </w:t>
      </w:r>
    </w:p>
    <w:p>
      <w:pPr>
        <w:bidi w:val="true"/>
        <w:ind w:left="720"/>
        <w:jc w:val="both"/>
      </w:pPr>
      <w:r>
        <w:rPr>
          <w:rtl w:val="true"/>
        </w:rPr>
        <w:t xml:space="preserve">47.כמו כן, אני דוחה את הטענות המקדמיות שהעלתה הנתבעת לדחיית התביעה בגין התיישנות, שיהוי השתק והמניעות – שכן ציר הזמנים אינו תומך בטענותיה.</w:t>
      </w:r>
    </w:p>
    <w:p>
      <w:pPr>
        <w:bidi w:val="true"/>
        <w:ind w:left="720"/>
        <w:jc w:val="both"/>
      </w:pPr>
      <w:r>
        <w:rPr>
          <w:rtl w:val="true"/>
        </w:rPr>
        <w:t xml:space="preserve">נוכח תוצאת פסק הדין, אין צורך להתעכב על טענות הנתבעת אי החוקיות, העדר סמכות עניינית ואי צירוף בעלי דין רלוונטיים.</w:t>
      </w:r>
    </w:p>
    <w:p>
      <w:pPr>
        <w:bidi w:val="true"/>
        <w:ind w:left="720"/>
        <w:jc w:val="both"/>
      </w:pPr>
      <w:r>
        <w:rPr>
          <w:rtl w:val="true"/>
        </w:rPr>
        <w:t xml:space="preserve"> </w:t>
      </w:r>
    </w:p>
    <w:p>
      <w:pPr>
        <w:bidi w:val="true"/>
        <w:ind w:left="720"/>
        <w:jc w:val="both"/>
      </w:pPr>
      <w:r>
        <w:rPr>
          <w:rtl w:val="true"/>
        </w:rPr>
        <w:t xml:space="preserve">אוסיף ואציין, כי טענת התובעים לתשלום פיצויי בגין הפרת התחייבות לפיצויי פרישה בגין מימוש הנכס, אף היא נדחית על ידי, שהרי טענה זו מקומה להתברר בבית הדין לעבודה.</w:t>
      </w:r>
    </w:p>
    <w:p>
      <w:pPr>
        <w:bidi w:val="true"/>
        <w:ind w:left="720"/>
        <w:jc w:val="both"/>
      </w:pPr>
      <w:r>
        <w:rPr>
          <w:rtl w:val="true"/>
        </w:rPr>
        <w:t xml:space="preserve"> </w:t>
      </w:r>
    </w:p>
    <w:p>
      <w:pPr>
        <w:bidi w:val="true"/>
        <w:ind w:left="720"/>
        <w:jc w:val="both"/>
      </w:pPr>
      <w:r>
        <w:rPr>
          <w:b w:val="true"/>
          <w:bCs w:val="true"/>
          <w:u w:val="single"/>
          <w:rtl w:val="true"/>
        </w:rPr>
        <w:t xml:space="preserve">סוף</w:t>
      </w:r>
      <w:r>
        <w:rPr>
          <w:b w:val="true"/>
          <w:bCs w:val="true"/>
          <w:u w:val="single"/>
          <w:rtl w:val="true"/>
        </w:rPr>
        <w:t xml:space="preserve"> </w:t>
      </w:r>
      <w:r>
        <w:rPr>
          <w:b w:val="true"/>
          <w:bCs w:val="true"/>
          <w:u w:val="single"/>
          <w:rtl w:val="true"/>
        </w:rPr>
        <w:t xml:space="preserve">דבר</w:t>
      </w:r>
    </w:p>
    <w:p>
      <w:pPr>
        <w:bidi w:val="true"/>
        <w:ind w:left="720"/>
        <w:jc w:val="both"/>
      </w:pPr>
      <w:r>
        <w:rPr>
          <w:rtl w:val="true"/>
        </w:rPr>
        <w:t xml:space="preserve"> </w:t>
      </w:r>
    </w:p>
    <w:p>
      <w:pPr>
        <w:bidi w:val="true"/>
        <w:ind w:left="720"/>
        <w:jc w:val="both"/>
      </w:pPr>
      <w:r>
        <w:rPr>
          <w:rtl w:val="true"/>
        </w:rPr>
        <w:t xml:space="preserve">48.אני מקבלת את התביעה ומורה, כי על הנתבעת לשלם לתובעת סך של 668,160 ₪, המהווים את סכום ההשבה בצירוף פיצוי בגין נזק לא ממוני, כמפורט בסעיפים 44 ו-46 לפסק הדין.</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49.כן אני מחייבת את הנתבעת לשלם לתובעת הוצאות משפט – החזר אגרה והחזר הסכומים ששילמה למומחה בית משפט, וכן סך של 25,000 ₪ כולל מע"מ בגין שכר טרחת עורך דין עבור ניהול ההליך.</w:t>
      </w:r>
    </w:p>
    <w:p>
      <w:pPr>
        <w:bidi w:val="true"/>
        <w:ind w:left="720"/>
        <w:jc w:val="both"/>
      </w:pPr>
      <w:r>
        <w:rPr>
          <w:rtl w:val="true"/>
        </w:rPr>
        <w:t xml:space="preserve"> </w:t>
      </w:r>
    </w:p>
    <w:p>
      <w:pPr>
        <w:bidi w:val="true"/>
        <w:ind w:left="720"/>
        <w:jc w:val="both"/>
      </w:pPr>
      <w:r>
        <w:rPr>
          <w:rtl w:val="true"/>
        </w:rPr>
        <w:t xml:space="preserve">50.כל הסכומים ישולמו תוך 30 יום, שאם לא כן יישאו הפרשי הצמדה וריבית מיום פסק הדין ועד התשלום בפועל.</w:t>
      </w:r>
    </w:p>
    <w:p>
      <w:pPr>
        <w:bidi w:val="true"/>
        <w:jc w:val="both"/>
      </w:pPr>
      <w:r>
        <w:rPr>
          <w:rtl w:val="true"/>
        </w:rPr>
        <w:t xml:space="preserve"> </w:t>
      </w:r>
    </w:p>
    <w:p>
      <w:pPr>
        <w:bidi w:val="true"/>
        <w:jc w:val="both"/>
      </w:pPr>
      <w:bookmarkStart w:name="_GoBack" w:id="0"/>
      <w:bookmarkEnd w:id="0"/>
    </w:p>
    <w:p>
      <w:pPr>
        <w:bidi w:val="true"/>
        <w:jc w:val="both"/>
      </w:pPr>
      <w:r>
        <w:rPr>
          <w:b w:val="true"/>
          <w:bCs w:val="true"/>
          <w:u w:val="single"/>
          <w:rtl w:val="true"/>
        </w:rPr>
        <w:t xml:space="preserve">המזכירות תמציא פסק הדין לצדדים ותסגור התיק.</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ט' אדר תשע"ז, 07 מרץ 2017, בהעדר הצדדים.</w:t>
      </w:r>
    </w:p>
    <w:p>
      <w:pPr>
        <w:bidi w:val="true"/>
        <w:jc w:val="both"/>
      </w:pPr>
      <w:r>
        <w:rPr>
          <w:rtl w:val="true"/>
        </w:rPr>
        <w:t xml:space="preserve"> </w:t>
      </w:r>
    </w:p>
    <w:p>
      <w:pPr>
        <w:bidi w:val="true"/>
        <w:ind w:left="3600"/>
        <w:jc w:val="both"/>
      </w:pPr>
      <w:r>
        <w:rPr>
          <w:rtl w:val="true"/>
        </w:rPr>
        <w:drawing>
          <wp:inline xmlns:wp="http://schemas.openxmlformats.org/drawingml/2006/wordprocessingDrawing" distT="0" distB="0" distL="0" distR="0">
            <wp:extent cx="1295400" cy="1028700"/>
            <wp:docPr id="1" name="Img_8d996a20-4519-4933-af67-0788b41e2cda"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8d996a20-4519-4933-af67-0788b41e2cda" cstate="print"/>
                    <a:stretch>
                      <a:fillRect/>
                    </a:stretch>
                  </pic:blipFill>
                  <pic:spPr>
                    <a:xfrm>
                      <a:off x="0" y="0"/>
                      <a:ext cx="1295400" cy="1028700"/>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6ade67ecffca4fac">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3cc37d6c-50c5-435d-b30d-7e33b7d08c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3cc37d6c-50c5-435d-b30d-7e33b7d08c62"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07e152bddbbb4b24" /><Relationship Type="http://schemas.openxmlformats.org/officeDocument/2006/relationships/image" Target="/media/image2.jpg" Id="Img_8d996a20-4519-4933-af67-0788b41e2cda" /><Relationship Type="http://schemas.openxmlformats.org/officeDocument/2006/relationships/footer" Target="/word/footer.xml" Id="Rdb3e56c45ed74328" /></Relationships>
</file>

<file path=word/_rels/footer.xml.rels>&#65279;<?xml version="1.0" encoding="utf-8"?><Relationships xmlns="http://schemas.openxmlformats.org/package/2006/relationships"><Relationship Type="http://schemas.openxmlformats.org/officeDocument/2006/relationships/hyperlink" Target="/" TargetMode="External" Id="R6ade67ecffca4fac" /></Relationships>
</file>

<file path=word/_rels/header.xml.rels>&#65279;<?xml version="1.0" encoding="utf-8"?><Relationships xmlns="http://schemas.openxmlformats.org/package/2006/relationships"><Relationship Type="http://schemas.openxmlformats.org/officeDocument/2006/relationships/image" Target="/media/image.jpg" Id="Img_3cc37d6c-50c5-435d-b30d-7e33b7d08c62" /></Relationships>
</file>