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fc8addcdf4e1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67f07f4ff084e4f"/>
      <w:headerReference xmlns:r="http://schemas.openxmlformats.org/officeDocument/2006/relationships" w:type="default" r:id="R7a4a8eac7c5049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עש"א 64504-10-13 יוספזון נ' נוימן</w:t>
            </w:r>
          </w:p>
        </w:tc>
        <w:tc>
          <w:tcPr>
            <w:gridSpan w:val="1"/>
            <w:tcBorders/>
            <w:tcW w:w="1500" w:type="pct"/>
          </w:tcPr>
          <w:p>
            <w:pPr>
              <w:bidi w:val="true"/>
              <w:jc w:val="right"/>
            </w:pPr>
            <w:r>
              <w:rPr>
                <w:rtl w:val="true"/>
              </w:rPr>
              <w:t xml:space="preserve">1 דצמ 2016</w:t>
            </w:r>
            <w:br/>
            <w:r>
              <w:rPr>
                <w:rtl w:val="true"/>
              </w:rPr>
              <w:t xml:space="preserve">64504-10-13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יוסף סוהיל – סגן נשיא</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חיים יוספזון</w:t>
            </w:r>
            <w:br/>
            <w:r>
              <w:rPr>
                <w:rtl w:val="true"/>
              </w:rPr>
              <w:t xml:space="preserve">ע"י עו"ד שמואל בורסי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אבי נוימן ת.ז.</w:t>
            </w:r>
            <w:br/>
            <w:r>
              <w:rPr>
                <w:rtl w:val="true"/>
              </w:rPr>
              <w:t xml:space="preserve">ע"י עו"ד שלומי שדה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bookmarkStart w:name="NGCSBookmark" w:id="0"/>
      <w:bookmarkEnd w:id="0"/>
      <w:r>
        <w:rPr>
          <w:b w:val="true"/>
          <w:bCs w:val="true"/>
          <w:rtl w:val="true"/>
        </w:rPr>
        <w:t xml:space="preserve">פתח דבר</w:t>
      </w:r>
    </w:p>
    <w:p>
      <w:pPr>
        <w:bidi w:val="true"/>
        <w:jc w:val="both"/>
      </w:pPr>
      <w:r>
        <w:rPr>
          <w:rtl w:val="true"/>
        </w:rPr>
        <w:t xml:space="preserve"> </w:t>
      </w:r>
    </w:p>
    <w:p>
      <w:pPr>
        <w:bidi w:val="true"/>
        <w:ind w:left="720"/>
        <w:jc w:val="both"/>
      </w:pPr>
      <w:r>
        <w:rPr>
          <w:rtl w:val="true"/>
        </w:rPr>
        <w:t xml:space="preserve">1. לפניי ערעור על החלטת כב' רשמת ההוצאה לפועל, מירי ברטהולץ, מיום 14.10.13, בתיק הוצאה לפועל, המתנהל בלשכת ההוצאה לפועל בנצרת, שמספרו 10-06129-01-0 (להלן: "תיק ההוצל"פ"), לפיה נדחתה טענת "פרעתי" שהגיש החייב בתיק – הוא המערער בהליך כאן. המערער העלה טענת פרעתי בפני כב' רשמת ההוצל"פ, נוכח הסכם פשרה אליו הגיע עם המשיב במסגרת הליך אחר (ת"א 2706/00 - מחוזי מרכז) ואשר ניתן לו תוקף של פסק דין.</w:t>
      </w:r>
    </w:p>
    <w:p>
      <w:pPr>
        <w:bidi w:val="true"/>
        <w:jc w:val="both"/>
      </w:pPr>
      <w:r>
        <w:rPr>
          <w:rtl w:val="true"/>
        </w:rPr>
        <w:t xml:space="preserve"> </w:t>
      </w:r>
    </w:p>
    <w:p>
      <w:pPr>
        <w:bidi w:val="true"/>
        <w:ind w:left="720"/>
        <w:jc w:val="both"/>
      </w:pPr>
      <w:r>
        <w:rPr>
          <w:rtl w:val="true"/>
        </w:rPr>
        <w:t xml:space="preserve">2.בהמשך להחלטתי מיום 10.11.2014, לפיה הגעתי למסקנה, כי החלטת כב' רשמת ההוצל"פ ניתנה בחוסר סמכות, ודינה להתבטל, נותר בפניי להכריע בשאלה פרשנות הסכם הפשרה: האם הסכם הפשרה אליו הגיעו הצדדים, אשר קיבל תוקף של פסק דין, יש בו להביא לסיום כל ההליכים בין הצדדים, לרבות תיק ההוצל"פ, אם לאו?</w:t>
      </w:r>
    </w:p>
    <w:p>
      <w:pPr>
        <w:bidi w:val="true"/>
      </w:pPr>
      <w:r>
        <w:rPr>
          <w:rtl w:val="true"/>
        </w:rPr>
        <w:t xml:space="preserve"> </w:t>
      </w:r>
    </w:p>
    <w:p>
      <w:pPr>
        <w:bidi w:val="true"/>
      </w:pPr>
      <w:r>
        <w:rPr>
          <w:rtl w:val="true"/>
          <w:sz w:val="22"/>
          <w:szCs w:val="22"/>
        </w:rPr>
        <w:t xml:space="preserve"> </w:t>
      </w:r>
    </w:p>
    <w:p>
      <w:pPr>
        <w:bidi w:val="true"/>
        <w:jc w:val="both"/>
      </w:pPr>
      <w:r>
        <w:rPr>
          <w:b w:val="true"/>
          <w:bCs w:val="true"/>
          <w:rtl w:val="true"/>
        </w:rPr>
        <w:t xml:space="preserve">רקע</w:t>
      </w:r>
      <w:r>
        <w:rPr>
          <w:b w:val="true"/>
          <w:bCs w:val="true"/>
          <w:rtl w:val="true"/>
        </w:rPr>
        <w:t xml:space="preserve"> </w:t>
      </w:r>
      <w:r>
        <w:rPr>
          <w:b w:val="true"/>
          <w:bCs w:val="true"/>
          <w:rtl w:val="true"/>
        </w:rPr>
        <w:t xml:space="preserve">עובדתי</w:t>
      </w:r>
      <w:r>
        <w:rPr>
          <w:b w:val="true"/>
          <w:bCs w:val="true"/>
          <w:rtl w:val="true"/>
        </w:rPr>
        <w:t xml:space="preserve"> </w:t>
      </w:r>
    </w:p>
    <w:p>
      <w:pPr>
        <w:bidi w:val="true"/>
        <w:ind w:left="720"/>
        <w:jc w:val="both"/>
      </w:pPr>
      <w:r>
        <w:rPr>
          <w:rtl w:val="true"/>
        </w:rPr>
        <w:t xml:space="preserve">3.המערער, המתגורר בחו"ל, שימש "שותף מרחוק" בחברת אורפז מסננים בע"מ (להלן: "החברה").</w:t>
      </w:r>
    </w:p>
    <w:p>
      <w:pPr>
        <w:bidi w:val="true"/>
        <w:ind w:left="720"/>
        <w:jc w:val="both"/>
      </w:pPr>
      <w:r>
        <w:rPr>
          <w:rtl w:val="true"/>
        </w:rPr>
        <w:t xml:space="preserve">החברה שכרה מאת המשיב דירה בתמורה לדמי שכירות חודשיים, וכביטחון לתשלומם הפקידה החברה בידי המשיב שטר חוב ע"ס 5,000$, מיום 19.5.97 (להלן: "שטר החוב").</w:t>
      </w:r>
    </w:p>
    <w:p>
      <w:pPr>
        <w:bidi w:val="true"/>
        <w:jc w:val="both"/>
      </w:pPr>
      <w:r>
        <w:rPr>
          <w:rtl w:val="true"/>
        </w:rPr>
        <w:t xml:space="preserve">לימים, הפך גם המשיב לשותף בחברה, וזו האחרונה הוסיפה לשכור ממנו את הדירה.</w:t>
      </w:r>
    </w:p>
    <w:p>
      <w:pPr>
        <w:bidi w:val="true"/>
        <w:ind w:left="720"/>
        <w:jc w:val="both"/>
      </w:pPr>
      <w:r>
        <w:rPr>
          <w:rtl w:val="true"/>
        </w:rPr>
        <w:t xml:space="preserve">4.במהלך שנת 2000 נתגלע סכסוך בין השותפים בחברה, אשר בגינו נפתחו שני הליכים משפטיים – האחד, תביעה כספית בבית המשפט המחוזי מרכז בת"א 2706/00 (בפני כב' השופט מגן אלטוביה), שם היה המשיב אחד משני התובעים, והמבקש אחד מבין שלושת הנתבעים; השני, תיק הוצל"פ נשוא הערעור כאן, שנפתח ביום 20.12.01 על-ידי המשיב כנגד המערער וחייב נוסף - ליביצקי ישראל, לביצוע שטר החוב, (סכום החוב במועד פתיחת תיק ההוצל"פ היה 21,750 ₪. סכום החוב במועד מתן ההחלטה נשוא הערעור הינו 136,000 ₪).</w:t>
      </w:r>
    </w:p>
    <w:p>
      <w:pPr>
        <w:bidi w:val="true"/>
      </w:pPr>
      <w:r>
        <w:rPr>
          <w:rtl w:val="true"/>
        </w:rPr>
        <w:t xml:space="preserve"> </w:t>
      </w:r>
    </w:p>
    <w:p>
      <w:pPr>
        <w:bidi w:val="true"/>
        <w:ind w:left="720"/>
        <w:jc w:val="both"/>
      </w:pPr>
      <w:r>
        <w:rPr>
          <w:rtl w:val="true"/>
        </w:rPr>
        <w:t xml:space="preserve">5.בתאריך 4.4.2004 ניתן תוקף של פסק-דין להסכם פשרה אליו הגיעו הצדדים בבית-המשפט המחוזי במסגרת תיק 2706/00, בנוסח כפי שהוכתב על-ידי הצדדים לפרוטוקול בית-המשפט (להלן: "הסכם הפשרה").</w:t>
      </w:r>
    </w:p>
    <w:p>
      <w:pPr>
        <w:bidi w:val="true"/>
      </w:pPr>
      <w:r>
        <w:rPr>
          <w:rtl w:val="true"/>
        </w:rPr>
        <w:t xml:space="preserve"> </w:t>
      </w:r>
    </w:p>
    <w:p>
      <w:pPr>
        <w:bidi w:val="true"/>
        <w:ind w:left="720"/>
        <w:jc w:val="both"/>
      </w:pPr>
      <w:r>
        <w:rPr>
          <w:rtl w:val="true"/>
        </w:rPr>
        <w:t xml:space="preserve">6.לאור חשיבותו, אביא להלן את נוסח סעיף 5 להסכם הפשרה, (ת/2), ככתבו וכלשונו:</w:t>
      </w:r>
    </w:p>
    <w:p>
      <w:pPr>
        <w:bidi w:val="true"/>
        <w:ind w:left="1440"/>
        <w:jc w:val="both"/>
      </w:pPr>
      <w:r>
        <w:rPr>
          <w:i w:val="true"/>
          <w:iCs w:val="true"/>
          <w:rtl w:val="true"/>
        </w:rPr>
        <w:t xml:space="preserve">"5. </w:t>
      </w:r>
      <w:r>
        <w:rPr>
          <w:i w:val="true"/>
          <w:iCs w:val="true"/>
          <w:rtl w:val="true"/>
        </w:rPr>
        <w:t xml:space="preserve">הצדדים</w:t>
      </w:r>
      <w:r>
        <w:rPr>
          <w:i w:val="true"/>
          <w:iCs w:val="true"/>
          <w:rtl w:val="true"/>
        </w:rPr>
        <w:t xml:space="preserve"> </w:t>
      </w:r>
      <w:r>
        <w:rPr>
          <w:i w:val="true"/>
          <w:iCs w:val="true"/>
          <w:rtl w:val="true"/>
        </w:rPr>
        <w:t xml:space="preserve">מוותרים</w:t>
      </w:r>
      <w:r>
        <w:rPr>
          <w:i w:val="true"/>
          <w:iCs w:val="true"/>
          <w:rtl w:val="true"/>
        </w:rPr>
        <w:t xml:space="preserve"> </w:t>
      </w:r>
      <w:r>
        <w:rPr>
          <w:i w:val="true"/>
          <w:iCs w:val="true"/>
          <w:rtl w:val="true"/>
        </w:rPr>
        <w:t xml:space="preserve">בזה</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כל</w:t>
      </w:r>
      <w:r>
        <w:rPr>
          <w:i w:val="true"/>
          <w:iCs w:val="true"/>
          <w:rtl w:val="true"/>
        </w:rPr>
        <w:t xml:space="preserve"> </w:t>
      </w:r>
      <w:r>
        <w:rPr>
          <w:i w:val="true"/>
          <w:iCs w:val="true"/>
          <w:rtl w:val="true"/>
        </w:rPr>
        <w:t xml:space="preserve">תביעותיהם</w:t>
      </w:r>
      <w:r>
        <w:rPr>
          <w:i w:val="true"/>
          <w:iCs w:val="true"/>
          <w:rtl w:val="true"/>
        </w:rPr>
        <w:t xml:space="preserve"> </w:t>
      </w:r>
      <w:r>
        <w:rPr>
          <w:i w:val="true"/>
          <w:iCs w:val="true"/>
          <w:rtl w:val="true"/>
        </w:rPr>
        <w:t xml:space="preserve">וטענותיהם</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כלפי</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או</w:t>
      </w:r>
      <w:r>
        <w:rPr>
          <w:i w:val="true"/>
          <w:iCs w:val="true"/>
          <w:rtl w:val="true"/>
        </w:rPr>
        <w:t xml:space="preserve"> </w:t>
      </w:r>
      <w:r>
        <w:rPr>
          <w:i w:val="true"/>
          <w:iCs w:val="true"/>
          <w:rtl w:val="true"/>
        </w:rPr>
        <w:t xml:space="preserve">כלפי</w:t>
      </w:r>
      <w:r>
        <w:rPr>
          <w:i w:val="true"/>
          <w:iCs w:val="true"/>
          <w:rtl w:val="true"/>
        </w:rPr>
        <w:t xml:space="preserve"> </w:t>
      </w:r>
      <w:r>
        <w:rPr>
          <w:i w:val="true"/>
          <w:iCs w:val="true"/>
          <w:rtl w:val="true"/>
        </w:rPr>
        <w:t xml:space="preserve">חברת</w:t>
      </w:r>
      <w:r>
        <w:rPr>
          <w:i w:val="true"/>
          <w:iCs w:val="true"/>
          <w:rtl w:val="true"/>
        </w:rPr>
        <w:t xml:space="preserve"> </w:t>
      </w:r>
      <w:r>
        <w:rPr>
          <w:i w:val="true"/>
          <w:iCs w:val="true"/>
          <w:rtl w:val="true"/>
        </w:rPr>
        <w:t xml:space="preserve">אורפז</w:t>
      </w:r>
      <w:r>
        <w:rPr>
          <w:i w:val="true"/>
          <w:iCs w:val="true"/>
          <w:rtl w:val="true"/>
        </w:rPr>
        <w:t xml:space="preserve"> </w:t>
      </w:r>
      <w:r>
        <w:rPr>
          <w:i w:val="true"/>
          <w:iCs w:val="true"/>
          <w:rtl w:val="true"/>
        </w:rPr>
        <w:t xml:space="preserve">מסננים</w:t>
      </w:r>
      <w:r>
        <w:rPr>
          <w:i w:val="true"/>
          <w:iCs w:val="true"/>
          <w:rtl w:val="true"/>
        </w:rPr>
        <w:t xml:space="preserve"> </w:t>
      </w:r>
      <w:r>
        <w:rPr>
          <w:i w:val="true"/>
          <w:iCs w:val="true"/>
          <w:rtl w:val="true"/>
        </w:rPr>
        <w:t xml:space="preserve">בע</w:t>
      </w:r>
      <w:r>
        <w:rPr>
          <w:i w:val="true"/>
          <w:iCs w:val="true"/>
          <w:rtl w:val="true"/>
        </w:rPr>
        <w:t xml:space="preserve">"</w:t>
      </w:r>
      <w:r>
        <w:rPr>
          <w:i w:val="true"/>
          <w:iCs w:val="true"/>
          <w:rtl w:val="true"/>
        </w:rPr>
        <w:t xml:space="preserve">מ</w:t>
      </w:r>
      <w:r>
        <w:rPr>
          <w:i w:val="true"/>
          <w:iCs w:val="true"/>
          <w:rtl w:val="true"/>
        </w:rPr>
        <w:t xml:space="preserve">.</w:t>
      </w:r>
    </w:p>
    <w:p>
      <w:pPr>
        <w:bidi w:val="true"/>
        <w:ind w:left="1440"/>
        <w:jc w:val="both"/>
      </w:pPr>
      <w:r>
        <w:rPr>
          <w:i w:val="true"/>
          <w:iCs w:val="true"/>
          <w:rtl w:val="true"/>
        </w:rPr>
        <w:t xml:space="preserve">הליכים</w:t>
      </w:r>
      <w:r>
        <w:rPr>
          <w:i w:val="true"/>
          <w:iCs w:val="true"/>
          <w:rtl w:val="true"/>
        </w:rPr>
        <w:t xml:space="preserve"> </w:t>
      </w:r>
      <w:r>
        <w:rPr>
          <w:i w:val="true"/>
          <w:iCs w:val="true"/>
          <w:rtl w:val="true"/>
        </w:rPr>
        <w:t xml:space="preserve">שנפתחו</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חיים</w:t>
      </w:r>
      <w:r>
        <w:rPr>
          <w:i w:val="true"/>
          <w:iCs w:val="true"/>
          <w:rtl w:val="true"/>
        </w:rPr>
        <w:t xml:space="preserve"> </w:t>
      </w:r>
      <w:r>
        <w:rPr>
          <w:i w:val="true"/>
          <w:iCs w:val="true"/>
          <w:rtl w:val="true"/>
        </w:rPr>
        <w:t xml:space="preserve">יוספזון</w:t>
      </w:r>
      <w:r>
        <w:rPr>
          <w:i w:val="true"/>
          <w:iCs w:val="true"/>
          <w:rtl w:val="true"/>
        </w:rPr>
        <w:t xml:space="preserve"> (</w:t>
      </w:r>
      <w:r>
        <w:rPr>
          <w:i w:val="true"/>
          <w:iCs w:val="true"/>
          <w:rtl w:val="true"/>
        </w:rPr>
        <w:t xml:space="preserve">המערער</w:t>
      </w:r>
      <w:r>
        <w:rPr>
          <w:i w:val="true"/>
          <w:iCs w:val="true"/>
          <w:rtl w:val="true"/>
        </w:rPr>
        <w:t xml:space="preserve"> </w:t>
      </w:r>
      <w:r>
        <w:rPr>
          <w:i w:val="true"/>
          <w:iCs w:val="true"/>
          <w:rtl w:val="true"/>
        </w:rPr>
        <w:t xml:space="preserve">כאן</w:t>
      </w:r>
      <w:r>
        <w:rPr>
          <w:i w:val="true"/>
          <w:iCs w:val="true"/>
          <w:rtl w:val="true"/>
        </w:rPr>
        <w:t xml:space="preserve"> – </w:t>
      </w:r>
      <w:r>
        <w:rPr>
          <w:i w:val="true"/>
          <w:iCs w:val="true"/>
          <w:rtl w:val="true"/>
        </w:rPr>
        <w:t xml:space="preserve">ס</w:t>
      </w:r>
      <w:r>
        <w:rPr>
          <w:i w:val="true"/>
          <w:iCs w:val="true"/>
          <w:rtl w:val="true"/>
        </w:rPr>
        <w:t xml:space="preserve">"</w:t>
      </w:r>
      <w:r>
        <w:rPr>
          <w:i w:val="true"/>
          <w:iCs w:val="true"/>
          <w:rtl w:val="true"/>
        </w:rPr>
        <w:t xml:space="preserve">י</w:t>
      </w:r>
      <w:r>
        <w:rPr>
          <w:i w:val="true"/>
          <w:iCs w:val="true"/>
          <w:rtl w:val="true"/>
        </w:rPr>
        <w:t xml:space="preserve">) </w:t>
      </w:r>
      <w:r>
        <w:rPr>
          <w:i w:val="true"/>
          <w:iCs w:val="true"/>
          <w:rtl w:val="true"/>
        </w:rPr>
        <w:t xml:space="preserve">בגין</w:t>
      </w:r>
      <w:r>
        <w:rPr>
          <w:i w:val="true"/>
          <w:iCs w:val="true"/>
          <w:rtl w:val="true"/>
        </w:rPr>
        <w:t xml:space="preserve"> </w:t>
      </w:r>
      <w:r>
        <w:rPr>
          <w:i w:val="true"/>
          <w:iCs w:val="true"/>
          <w:rtl w:val="true"/>
        </w:rPr>
        <w:t xml:space="preserve">ערבותו</w:t>
      </w:r>
      <w:r>
        <w:rPr>
          <w:i w:val="true"/>
          <w:iCs w:val="true"/>
          <w:rtl w:val="true"/>
        </w:rPr>
        <w:t xml:space="preserve"> </w:t>
      </w:r>
      <w:r>
        <w:rPr>
          <w:i w:val="true"/>
          <w:iCs w:val="true"/>
          <w:rtl w:val="true"/>
        </w:rPr>
        <w:t xml:space="preserve">לשכר</w:t>
      </w:r>
      <w:r>
        <w:rPr>
          <w:i w:val="true"/>
          <w:iCs w:val="true"/>
          <w:rtl w:val="true"/>
        </w:rPr>
        <w:t xml:space="preserve"> </w:t>
      </w:r>
      <w:r>
        <w:rPr>
          <w:i w:val="true"/>
          <w:iCs w:val="true"/>
          <w:rtl w:val="true"/>
        </w:rPr>
        <w:t xml:space="preserve">דירה</w:t>
      </w:r>
      <w:r>
        <w:rPr>
          <w:i w:val="true"/>
          <w:iCs w:val="true"/>
          <w:rtl w:val="true"/>
        </w:rPr>
        <w:t xml:space="preserve"> </w:t>
      </w:r>
      <w:r>
        <w:rPr>
          <w:u w:val="single"/>
          <w:i w:val="true"/>
          <w:iCs w:val="true"/>
          <w:rtl w:val="true"/>
        </w:rPr>
        <w:t xml:space="preserve">יבוטלו</w:t>
      </w:r>
      <w:r>
        <w:rPr>
          <w:u w:val="single"/>
          <w:i w:val="true"/>
          <w:iCs w:val="true"/>
          <w:rtl w:val="true"/>
        </w:rPr>
        <w:t xml:space="preserve"> </w:t>
      </w:r>
      <w:r>
        <w:rPr>
          <w:u w:val="single"/>
          <w:i w:val="true"/>
          <w:iCs w:val="true"/>
          <w:rtl w:val="true"/>
        </w:rPr>
        <w:t xml:space="preserve">על</w:t>
      </w:r>
      <w:r>
        <w:rPr>
          <w:u w:val="single"/>
          <w:i w:val="true"/>
          <w:iCs w:val="true"/>
          <w:rtl w:val="true"/>
        </w:rPr>
        <w:t xml:space="preserve"> </w:t>
      </w:r>
      <w:r>
        <w:rPr>
          <w:u w:val="single"/>
          <w:i w:val="true"/>
          <w:iCs w:val="true"/>
          <w:rtl w:val="true"/>
        </w:rPr>
        <w:t xml:space="preserve">ידי</w:t>
      </w:r>
      <w:r>
        <w:rPr>
          <w:u w:val="single"/>
          <w:i w:val="true"/>
          <w:iCs w:val="true"/>
          <w:rtl w:val="true"/>
        </w:rPr>
        <w:t xml:space="preserve"> </w:t>
      </w:r>
      <w:r>
        <w:rPr>
          <w:u w:val="single"/>
          <w:i w:val="true"/>
          <w:iCs w:val="true"/>
          <w:rtl w:val="true"/>
        </w:rPr>
        <w:t xml:space="preserve">התובעים</w:t>
      </w:r>
      <w:r>
        <w:rPr>
          <w:u w:val="single"/>
          <w:i w:val="true"/>
          <w:iCs w:val="true"/>
          <w:rtl w:val="true"/>
        </w:rPr>
        <w:t xml:space="preserve">.</w:t>
      </w:r>
    </w:p>
    <w:p>
      <w:pPr>
        <w:bidi w:val="true"/>
        <w:ind w:left="1440"/>
        <w:jc w:val="both"/>
      </w:pPr>
      <w:r>
        <w:rPr>
          <w:i w:val="true"/>
          <w:iCs w:val="true"/>
          <w:rtl w:val="true"/>
        </w:rPr>
        <w:t xml:space="preserve">כל</w:t>
      </w:r>
      <w:r>
        <w:rPr>
          <w:i w:val="true"/>
          <w:iCs w:val="true"/>
          <w:rtl w:val="true"/>
        </w:rPr>
        <w:t xml:space="preserve"> </w:t>
      </w:r>
      <w:r>
        <w:rPr>
          <w:i w:val="true"/>
          <w:iCs w:val="true"/>
          <w:rtl w:val="true"/>
        </w:rPr>
        <w:t xml:space="preserve">הליך</w:t>
      </w:r>
      <w:r>
        <w:rPr>
          <w:i w:val="true"/>
          <w:iCs w:val="true"/>
          <w:rtl w:val="true"/>
        </w:rPr>
        <w:t xml:space="preserve"> </w:t>
      </w:r>
      <w:r>
        <w:rPr>
          <w:i w:val="true"/>
          <w:iCs w:val="true"/>
          <w:rtl w:val="true"/>
        </w:rPr>
        <w:t xml:space="preserve">באשר</w:t>
      </w:r>
      <w:r>
        <w:rPr>
          <w:i w:val="true"/>
          <w:iCs w:val="true"/>
          <w:rtl w:val="true"/>
        </w:rPr>
        <w:t xml:space="preserve"> </w:t>
      </w:r>
      <w:r>
        <w:rPr>
          <w:i w:val="true"/>
          <w:iCs w:val="true"/>
          <w:rtl w:val="true"/>
        </w:rPr>
        <w:t xml:space="preserve">הוא</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הצדדים</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או</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החברה</w:t>
      </w:r>
      <w:r>
        <w:rPr>
          <w:i w:val="true"/>
          <w:iCs w:val="true"/>
          <w:rtl w:val="true"/>
        </w:rPr>
        <w:t xml:space="preserve"> (</w:t>
      </w:r>
      <w:r>
        <w:rPr>
          <w:i w:val="true"/>
          <w:iCs w:val="true"/>
          <w:rtl w:val="true"/>
        </w:rPr>
        <w:t xml:space="preserve">חברת</w:t>
      </w:r>
      <w:r>
        <w:rPr>
          <w:i w:val="true"/>
          <w:iCs w:val="true"/>
          <w:rtl w:val="true"/>
        </w:rPr>
        <w:t xml:space="preserve"> </w:t>
      </w:r>
      <w:r>
        <w:rPr>
          <w:i w:val="true"/>
          <w:iCs w:val="true"/>
          <w:rtl w:val="true"/>
        </w:rPr>
        <w:t xml:space="preserve">אורפז</w:t>
      </w:r>
      <w:r>
        <w:rPr>
          <w:i w:val="true"/>
          <w:iCs w:val="true"/>
          <w:rtl w:val="true"/>
        </w:rPr>
        <w:t xml:space="preserve"> – </w:t>
      </w:r>
      <w:r>
        <w:rPr>
          <w:i w:val="true"/>
          <w:iCs w:val="true"/>
          <w:rtl w:val="true"/>
        </w:rPr>
        <w:t xml:space="preserve">ס</w:t>
      </w:r>
      <w:r>
        <w:rPr>
          <w:i w:val="true"/>
          <w:iCs w:val="true"/>
          <w:rtl w:val="true"/>
        </w:rPr>
        <w:t xml:space="preserve">"</w:t>
      </w:r>
      <w:r>
        <w:rPr>
          <w:i w:val="true"/>
          <w:iCs w:val="true"/>
          <w:rtl w:val="true"/>
        </w:rPr>
        <w:t xml:space="preserve">י</w:t>
      </w:r>
      <w:r>
        <w:rPr>
          <w:i w:val="true"/>
          <w:iCs w:val="true"/>
          <w:rtl w:val="true"/>
        </w:rPr>
        <w:t xml:space="preserve">) – </w:t>
      </w:r>
      <w:r>
        <w:rPr>
          <w:i w:val="true"/>
          <w:iCs w:val="true"/>
          <w:rtl w:val="true"/>
        </w:rPr>
        <w:t xml:space="preserve">יבוטלו</w:t>
      </w:r>
      <w:r>
        <w:rPr>
          <w:i w:val="true"/>
          <w:iCs w:val="true"/>
          <w:rtl w:val="true"/>
        </w:rPr>
        <w:t xml:space="preserve"> </w:t>
      </w:r>
      <w:r>
        <w:rPr>
          <w:i w:val="true"/>
          <w:iCs w:val="true"/>
          <w:rtl w:val="true"/>
        </w:rPr>
        <w:t xml:space="preserve">לרבות</w:t>
      </w:r>
      <w:r>
        <w:rPr>
          <w:i w:val="true"/>
          <w:iCs w:val="true"/>
          <w:rtl w:val="true"/>
        </w:rPr>
        <w:t xml:space="preserve"> </w:t>
      </w:r>
      <w:r>
        <w:rPr>
          <w:i w:val="true"/>
          <w:iCs w:val="true"/>
          <w:rtl w:val="true"/>
        </w:rPr>
        <w:t xml:space="preserve">עיקולים</w:t>
      </w:r>
      <w:r>
        <w:rPr>
          <w:i w:val="true"/>
          <w:iCs w:val="true"/>
          <w:rtl w:val="true"/>
        </w:rPr>
        <w:t xml:space="preserve"> </w:t>
      </w:r>
      <w:r>
        <w:rPr>
          <w:i w:val="true"/>
          <w:iCs w:val="true"/>
          <w:rtl w:val="true"/>
        </w:rPr>
        <w:t xml:space="preserve">באשר</w:t>
      </w:r>
      <w:r>
        <w:rPr>
          <w:i w:val="true"/>
          <w:iCs w:val="true"/>
          <w:rtl w:val="true"/>
        </w:rPr>
        <w:t xml:space="preserve"> </w:t>
      </w:r>
      <w:r>
        <w:rPr>
          <w:i w:val="true"/>
          <w:iCs w:val="true"/>
          <w:rtl w:val="true"/>
        </w:rPr>
        <w:t xml:space="preserve">הם</w:t>
      </w:r>
      <w:r>
        <w:rPr>
          <w:i w:val="true"/>
          <w:iCs w:val="true"/>
          <w:rtl w:val="true"/>
        </w:rPr>
        <w:t xml:space="preserve">". </w:t>
      </w:r>
    </w:p>
    <w:p>
      <w:pPr>
        <w:bidi w:val="true"/>
        <w:ind w:left="1440"/>
        <w:jc w:val="both"/>
      </w:pPr>
      <w:r>
        <w:rPr>
          <w:rtl w:val="true"/>
        </w:rPr>
        <w:t xml:space="preserve"> </w:t>
      </w:r>
    </w:p>
    <w:p>
      <w:pPr>
        <w:bidi w:val="true"/>
        <w:ind w:left="720"/>
        <w:jc w:val="both"/>
      </w:pPr>
      <w:r>
        <w:rPr>
          <w:rtl w:val="true"/>
        </w:rPr>
        <w:t xml:space="preserve">בסעיף 1 להסכם הפשרה הוסכם, כי סך של 180,000 ₪ המצוי בחשבון הבנק של החברה, יועבר לתובעים שם, וכן, כי מעבר לסכום זה ישלמו שלושת הנתבעים שם, ביחד ולחוד, סך נוסף של 30,000 ₪ (10,000 ₪ על כל נתבע), כאשר סכום זה הינו "לסילוק מלא וסופי...", כלשון סעיף 2 להסכם הפשרה.</w:t>
      </w:r>
    </w:p>
    <w:p>
      <w:pPr>
        <w:bidi w:val="true"/>
        <w:jc w:val="both"/>
      </w:pPr>
      <w:r>
        <w:rPr>
          <w:rtl w:val="true"/>
          <w:sz w:val="22"/>
          <w:szCs w:val="22"/>
        </w:rPr>
        <w:t xml:space="preserve"> </w:t>
      </w:r>
    </w:p>
    <w:p>
      <w:pPr>
        <w:bidi w:val="true"/>
        <w:ind w:left="720"/>
        <w:jc w:val="both"/>
      </w:pPr>
      <w:r>
        <w:rPr>
          <w:rtl w:val="true"/>
        </w:rPr>
        <w:t xml:space="preserve">7.על אף פסק הדין שנתן תוקף להסכם הפשרה, ולמצער משנת 2006 ואילך, הוסיף המשיב לנקוט בהליכי הוצאה לפועל כנגד המערער במסגרת תיק ההוצל"פ, ובכללם עיקולים על חשבונו, הגבלה בכרטיסי אשראי, ועיכוב יציאה מהארץ.</w:t>
      </w:r>
    </w:p>
    <w:p>
      <w:pPr>
        <w:bidi w:val="true"/>
        <w:ind w:left="720"/>
        <w:jc w:val="both"/>
      </w:pPr>
      <w:r>
        <w:rPr>
          <w:rtl w:val="true"/>
        </w:rPr>
        <w:t xml:space="preserve">בחודש דצמבר 2010, עת הגיע המערער, המתגורר בחו"ל, לביקור בארץ, נודע לו כי עומד נגדו צו עיכוב יציאה מהארץ. בעקבות כך פנה למשיב בדרישה כי יפעל לסגירת תיק ההוצל"פ (מוצג ע/7 לתיק המוצגים מטעם המערער), ומשזה האחרון סרב, הגיש המערער ביום 13.11.11, בקשה לסגירת תיק ההוצל"פ בטענת "פרעתי", כאשר לגרסתו, הסכם הפשרה מהווה גם סילוק של החוב נשוא תיק ההוצל"פ; מאידך, טען המשיב (הזוכה), כי הסכם הפשרה מתייחס לתיק אחר ומחלוקת אחרת, ואינו רלוונטי לחוב נשוא תיק ההוצל"פ.</w:t>
      </w:r>
    </w:p>
    <w:p>
      <w:pPr>
        <w:bidi w:val="true"/>
        <w:ind w:left="720"/>
        <w:jc w:val="both"/>
      </w:pPr>
      <w:r>
        <w:rPr>
          <w:rtl w:val="true"/>
        </w:rPr>
        <w:t xml:space="preserve">8.בהחלטתה מ-14/10/2013, נשוא הערעור כאן, דחתה כב' רשמת ההוצל"פ, מירי ברטהולץ, בקשת החייב בטענת "פרעתי", וקבעה, לאחר שהעידו שני בעלי הדין, ולאחר שדנה ארוכות בפרשנות הסכם הפשרה, ובחנה נסיבות עריכתו, כי הסכם הפשרה אינו מתייחס לתיק ההוצל"פ, ואין בו משום סילוק של החוב בתיק ההוצל"פ.</w:t>
      </w:r>
    </w:p>
    <w:p>
      <w:pPr>
        <w:bidi w:val="true"/>
        <w:ind w:left="720"/>
        <w:jc w:val="both"/>
      </w:pPr>
      <w:r>
        <w:rPr>
          <w:rtl w:val="true"/>
        </w:rPr>
        <w:t xml:space="preserve">כאמור בהחלטתי מיום 10.11.2014, קבעתי כי החלטת כב' הרשמת ניתנה בחוסר סמכות, ודינה בטלות.</w:t>
      </w:r>
    </w:p>
    <w:p>
      <w:pPr>
        <w:bidi w:val="true"/>
        <w:jc w:val="both"/>
      </w:pPr>
      <w:r>
        <w:rPr>
          <w:b w:val="true"/>
          <w:bCs w:val="true"/>
          <w:rtl w:val="true"/>
        </w:rPr>
        <w:t xml:space="preserve">טענות</w:t>
      </w:r>
      <w:r>
        <w:rPr>
          <w:b w:val="true"/>
          <w:bCs w:val="true"/>
          <w:rtl w:val="true"/>
        </w:rPr>
        <w:t xml:space="preserve"> </w:t>
      </w:r>
      <w:r>
        <w:rPr>
          <w:b w:val="true"/>
          <w:bCs w:val="true"/>
          <w:rtl w:val="true"/>
        </w:rPr>
        <w:t xml:space="preserve">המערער</w:t>
      </w:r>
    </w:p>
    <w:p>
      <w:pPr>
        <w:bidi w:val="true"/>
      </w:pPr>
      <w:r>
        <w:rPr>
          <w:rtl w:val="true"/>
          <w:sz w:val="22"/>
          <w:szCs w:val="22"/>
        </w:rPr>
        <w:t xml:space="preserve"> </w:t>
      </w:r>
    </w:p>
    <w:p>
      <w:pPr>
        <w:bidi w:val="true"/>
        <w:ind w:left="720"/>
        <w:jc w:val="both"/>
      </w:pPr>
      <w:r>
        <w:rPr>
          <w:rtl w:val="true"/>
        </w:rPr>
        <w:t xml:space="preserve">9.מטרתו של הסכם הפשרה שקיבל תוקף של פסק דין היא סיום כל ההליכים בין הצדדים. טענות המשיב לפיהן אין הוויתור בהסכם הפשרה כולל סגירת תיק ההוצל"פ, וויתור על חיובים חלוטים, אינה עולה בקנה אחד עם לשון הסכם הפשרה וכוונת הצדדים לסיים באופן מוחלט את כל מערכת הדרישות והתביעות ביניהם. תימוכין לכך, עדות כב' השופט אילן דפדי, שניתנה בכתב, אשר שימש בזמנו כבא כוחו של המערער וייצג אותו בהליך המשפט בפני כב' השופט אלטוביה.</w:t>
      </w:r>
    </w:p>
    <w:p>
      <w:pPr>
        <w:bidi w:val="true"/>
      </w:pPr>
      <w:r>
        <w:rPr>
          <w:rtl w:val="true"/>
          <w:sz w:val="22"/>
          <w:szCs w:val="22"/>
        </w:rPr>
        <w:t xml:space="preserve"> </w:t>
      </w:r>
    </w:p>
    <w:p>
      <w:pPr>
        <w:bidi w:val="true"/>
        <w:ind w:left="720"/>
        <w:jc w:val="both"/>
      </w:pPr>
      <w:r>
        <w:rPr>
          <w:rtl w:val="true"/>
        </w:rPr>
        <w:t xml:space="preserve">10.השופט דפדי הצהיר בתשובותיו, כי הסכם הפשרה התייחס לתיק ההוצל"פ, וכי החובה לסגירת תיק ההוצל"פ היתה מוטלת על המשיב בהתאם להוראות הסכם הפשרה שקבל תוקף של פסק דין. המשיב ויתר על הפניית שאלות לכב' השופט דפדי ולא זימנו לחקירה, ולפיכך, עדותו לא נסתרה.</w:t>
      </w:r>
    </w:p>
    <w:p>
      <w:pPr>
        <w:bidi w:val="true"/>
      </w:pPr>
      <w:r>
        <w:rPr>
          <w:rtl w:val="true"/>
          <w:sz w:val="22"/>
          <w:szCs w:val="22"/>
        </w:rPr>
        <w:t xml:space="preserve"> </w:t>
      </w:r>
    </w:p>
    <w:p>
      <w:pPr>
        <w:bidi w:val="true"/>
        <w:ind w:left="720"/>
        <w:jc w:val="both"/>
      </w:pPr>
      <w:r>
        <w:rPr>
          <w:rtl w:val="true"/>
        </w:rPr>
        <w:t xml:space="preserve">11.המערער שחי ומתגורר בחו"ל לא היה מודע לכך, כי תיק ההוצל"פ לא נסגר בסמוך לאחר עריכת הסכם הפשרה, והדבר נודע לו רק בחודש דצמבר 2010 עת הוטלה הגבלה חמורה על חשבונו.</w:t>
      </w:r>
    </w:p>
    <w:p>
      <w:pPr>
        <w:bidi w:val="true"/>
      </w:pPr>
      <w:r>
        <w:rPr>
          <w:rtl w:val="true"/>
          <w:sz w:val="22"/>
          <w:szCs w:val="22"/>
        </w:rPr>
        <w:t xml:space="preserve"> </w:t>
      </w:r>
    </w:p>
    <w:p>
      <w:pPr>
        <w:bidi w:val="true"/>
        <w:ind w:left="720"/>
        <w:jc w:val="both"/>
      </w:pPr>
      <w:r>
        <w:rPr>
          <w:rtl w:val="true"/>
        </w:rPr>
        <w:t xml:space="preserve">12.הימנעות המשיב מהבאת עדים, לרבות, עוה"ד בכר/מונסוביץ, אשר ייצגו אותו בהליך בו הושג הסכם הפשרה, והימנעותו מהפניית שאלות לכב' השופט דפדי, והצגת מסמכים שהתבקש במהלך גילוי ועיון במסמכים (תשובות בא כוחו למכתביו של כב' השופט דפדי, בהם ביקש לקבל אישור על סגירת התיק), מובילים למסקנה, שאילו הובאו הראיות ועדים אלו, היה בהן כדי לחזק את גרסתו של המערער.</w:t>
      </w:r>
    </w:p>
    <w:p>
      <w:pPr>
        <w:bidi w:val="true"/>
      </w:pPr>
      <w:r>
        <w:rPr>
          <w:rtl w:val="true"/>
          <w:sz w:val="22"/>
          <w:szCs w:val="22"/>
        </w:rPr>
        <w:t xml:space="preserve"> </w:t>
      </w:r>
    </w:p>
    <w:p>
      <w:pPr>
        <w:bidi w:val="true"/>
        <w:ind w:left="720"/>
        <w:jc w:val="both"/>
      </w:pPr>
      <w:r>
        <w:rPr>
          <w:rtl w:val="true"/>
        </w:rPr>
        <w:t xml:space="preserve">13.התנהלות המשיב לוקה בחוסר תום לב קיצוני, ופוגעת באומד דעתם של הצדדים לקיום הסכם הפשרה שקבל תוקף של פסק דין. עקב ההליכים שנוהלו על ידי המשיב נגרמו למערער הוצאות כבדות, כך למשל, הוא נאלץ לנסוע מספר פעמים מארה"ב לדיונים שהתקיימו בלשכת ההוצאה לפועל ובבית המשפט דכאן, שכר שירותי עורכי דין ובזבז זמן עבודה יקר.</w:t>
      </w:r>
    </w:p>
    <w:p>
      <w:pPr>
        <w:bidi w:val="true"/>
      </w:pPr>
      <w:r>
        <w:rPr>
          <w:rtl w:val="true"/>
          <w:sz w:val="22"/>
          <w:szCs w:val="22"/>
        </w:rPr>
        <w:t xml:space="preserve"> </w:t>
      </w:r>
    </w:p>
    <w:p>
      <w:pPr>
        <w:bidi w:val="true"/>
        <w:jc w:val="both"/>
      </w:pPr>
      <w:r>
        <w:rPr>
          <w:b w:val="true"/>
          <w:bCs w:val="true"/>
          <w:rtl w:val="true"/>
        </w:rPr>
        <w:t xml:space="preserve">טענות</w:t>
      </w:r>
      <w:r>
        <w:rPr>
          <w:b w:val="true"/>
          <w:bCs w:val="true"/>
          <w:rtl w:val="true"/>
        </w:rPr>
        <w:t xml:space="preserve"> </w:t>
      </w:r>
      <w:r>
        <w:rPr>
          <w:b w:val="true"/>
          <w:bCs w:val="true"/>
          <w:rtl w:val="true"/>
        </w:rPr>
        <w:t xml:space="preserve">המשיב</w:t>
      </w:r>
    </w:p>
    <w:p>
      <w:pPr>
        <w:bidi w:val="true"/>
        <w:ind w:left="720"/>
        <w:jc w:val="both"/>
      </w:pPr>
      <w:r>
        <w:rPr>
          <w:rtl w:val="true"/>
        </w:rPr>
        <w:t xml:space="preserve">14. המערער לא העלה טענת חוסר סמכות עניינית לא בהליך בפני כב' הרשמת ולא בהליך זה, ולכן היה מנוע מלטעון להיעדר סמכות כב' הרשמת. היה על המערער לפנות לכב' הרשמת בבקשה לעשות שימוש בסמכות המוקנית לה מכוח סעיף 12 לחוק ההוצל"פ ולבקש הבהרת פסק הדין, ומשלא עשה כן אין לו אלא להלין על עצמו.</w:t>
      </w:r>
    </w:p>
    <w:p>
      <w:pPr>
        <w:bidi w:val="true"/>
      </w:pPr>
      <w:r>
        <w:rPr>
          <w:rtl w:val="true"/>
          <w:sz w:val="22"/>
          <w:szCs w:val="22"/>
        </w:rPr>
        <w:t xml:space="preserve"> </w:t>
      </w:r>
    </w:p>
    <w:p>
      <w:pPr>
        <w:bidi w:val="true"/>
        <w:ind w:left="720"/>
        <w:jc w:val="both"/>
      </w:pPr>
      <w:r>
        <w:rPr>
          <w:rtl w:val="true"/>
        </w:rPr>
        <w:t xml:space="preserve">15.המערער יצר רושם בלתי אמין לעומת המשיב, לא הביא עדים מטעמו אף שיכול היה לעשות כן, ועובדה זו פועלת לחובתו.</w:t>
      </w:r>
    </w:p>
    <w:p>
      <w:pPr>
        <w:bidi w:val="true"/>
      </w:pPr>
      <w:r>
        <w:rPr>
          <w:rtl w:val="true"/>
          <w:sz w:val="22"/>
          <w:szCs w:val="22"/>
        </w:rPr>
        <w:t xml:space="preserve"> </w:t>
      </w:r>
    </w:p>
    <w:p>
      <w:pPr>
        <w:bidi w:val="true"/>
        <w:ind w:left="720"/>
        <w:jc w:val="both"/>
      </w:pPr>
      <w:r>
        <w:rPr>
          <w:rtl w:val="true"/>
        </w:rPr>
        <w:t xml:space="preserve">16.ביטול הליכי הוצל"פ אין משמעותו סגירת תיק ההוצל"פ, והסכמה לוויתור על חוב או פסק דין חלוט צריכה שתהיה ברורה; אין ויתור כזה עולה מהסכם הפשרה. הפרשנות הנכונה למונח "ביטול הליכים" כמצוין בהסכם הפשרה היא חסימת דרכו של המשיב להגשת תביעות עתידיות נוספות, ולא לביטול תיק ההוצל"פ שהינו בגין פסק דין חלוט.</w:t>
      </w:r>
    </w:p>
    <w:p>
      <w:pPr>
        <w:bidi w:val="true"/>
      </w:pPr>
      <w:r>
        <w:rPr>
          <w:rtl w:val="true"/>
          <w:sz w:val="22"/>
          <w:szCs w:val="22"/>
        </w:rPr>
        <w:t xml:space="preserve"> </w:t>
      </w:r>
    </w:p>
    <w:p>
      <w:pPr>
        <w:bidi w:val="true"/>
        <w:ind w:left="720"/>
        <w:jc w:val="both"/>
      </w:pPr>
      <w:r>
        <w:rPr>
          <w:rtl w:val="true"/>
        </w:rPr>
        <w:t xml:space="preserve">17.העובדה שהמשיב נקט כל השנים בהליכים במסגרת תיק ההוצל"פ, למצער משנת 2006, מבלי שהמערער נקט בצעד כלשהו לסגירתו בסמוך למועד החתימה על הסכם הפשרה, והשיהוי הבלתי סביר בהגשת הבקשה בטענת פרעתי, אומרים דרשני.</w:t>
      </w:r>
    </w:p>
    <w:p>
      <w:pPr>
        <w:bidi w:val="true"/>
      </w:pPr>
      <w:r>
        <w:rPr>
          <w:rtl w:val="true"/>
          <w:sz w:val="22"/>
          <w:szCs w:val="22"/>
        </w:rPr>
        <w:t xml:space="preserve"> </w:t>
      </w:r>
    </w:p>
    <w:p>
      <w:pPr>
        <w:bidi w:val="true"/>
        <w:ind w:left="720"/>
        <w:jc w:val="both"/>
      </w:pPr>
      <w:r>
        <w:rPr>
          <w:rtl w:val="true"/>
        </w:rPr>
        <w:t xml:space="preserve">18.בתיק בו הושג הסכם הפשרה היו צדדים נוספים שאינם חלק מתיק ההוצל"פ, ולכן, אין ספק שלא היה בכוונת המשיב לסגור תיק ההוצל"פ, אלא לעכב או לבטל את ההליכים.</w:t>
      </w:r>
    </w:p>
    <w:p>
      <w:pPr>
        <w:bidi w:val="true"/>
      </w:pPr>
      <w:r>
        <w:rPr>
          <w:rtl w:val="true"/>
          <w:sz w:val="22"/>
          <w:szCs w:val="22"/>
        </w:rPr>
        <w:t xml:space="preserve"> </w:t>
      </w:r>
    </w:p>
    <w:p>
      <w:pPr>
        <w:bidi w:val="true"/>
        <w:ind w:left="720"/>
        <w:jc w:val="both"/>
      </w:pPr>
      <w:r>
        <w:rPr>
          <w:rtl w:val="true"/>
        </w:rPr>
        <w:t xml:space="preserve">19.התנהלות המערער, פוגעת בעיקרון סופיות הדיון, שכן, הסכם הפשרה ופסק הדין שנותן לו תוקף ברורים ואין בהם כל זכר לסגירת תיק ההוצל"פ.</w:t>
      </w:r>
    </w:p>
    <w:p>
      <w:pPr>
        <w:bidi w:val="true"/>
      </w:pPr>
      <w:r>
        <w:rPr>
          <w:rtl w:val="true"/>
          <w:sz w:val="22"/>
          <w:szCs w:val="22"/>
        </w:rPr>
        <w:t xml:space="preserve"> </w:t>
      </w:r>
    </w:p>
    <w:p>
      <w:pPr>
        <w:bidi w:val="true"/>
        <w:ind w:left="720"/>
        <w:jc w:val="both"/>
      </w:pPr>
      <w:r>
        <w:rPr>
          <w:rtl w:val="true"/>
        </w:rPr>
        <w:t xml:space="preserve">20.המסמך עליו חתם המערער במשרדי ב"כ המשיב (נספח ד' לבקשה בטענת פרעתי שהגיש המערער), לפיו, ביטול צו עיכוב היציאה מהארץ שניתן במסגרת תיק ההוצל"פ נעשה לפנים משורת הדין ומתוך מחוה טובה מצד המשיב, מבטל כל הסכמה קודמת ככל שהייתה.</w:t>
      </w:r>
    </w:p>
    <w:p>
      <w:pPr>
        <w:bidi w:val="true"/>
        <w:ind w:left="720"/>
        <w:jc w:val="both"/>
      </w:pPr>
      <w:r>
        <w:rPr>
          <w:rtl w:val="true"/>
        </w:rPr>
        <w:t xml:space="preserve">21.המערער לא פרע את חובו ולא הוצגה כל קבלה שיש בה להעיד על העברת הכסף למשיב לפירעון החוב המצוין בהסכם הפשרה.</w:t>
      </w:r>
    </w:p>
    <w:p>
      <w:pPr>
        <w:bidi w:val="true"/>
      </w:pPr>
      <w:r>
        <w:rPr>
          <w:rtl w:val="true"/>
        </w:rPr>
        <w:t xml:space="preserve"> </w:t>
      </w:r>
    </w:p>
    <w:p>
      <w:pPr>
        <w:bidi w:val="true"/>
        <w:ind w:left="720"/>
        <w:jc w:val="both"/>
      </w:pPr>
      <w:r>
        <w:rPr>
          <w:rtl w:val="true"/>
        </w:rPr>
        <w:t xml:space="preserve">22.ב"כ המשיב נמנע מחקירתו של כב' השופט דפדי בכדי להימנע מהמבוכה הכרוכה בכך. בסיכומיו המשיב מעלה תהיות לתשובות כב' השופט דפדי, תוך העלאת מספר שאלות תמיהה להתנהלות כב' השופט דיפדי אשר ייצג את המערער בהליך הקודם.</w:t>
      </w:r>
    </w:p>
    <w:p>
      <w:pPr>
        <w:bidi w:val="true"/>
      </w:pPr>
      <w:r>
        <w:rPr>
          <w:rtl w:val="true"/>
        </w:rPr>
        <w:t xml:space="preserve"> </w:t>
      </w:r>
    </w:p>
    <w:p>
      <w:pPr>
        <w:bidi w:val="true"/>
        <w:ind w:left="720"/>
        <w:jc w:val="both"/>
      </w:pPr>
      <w:r>
        <w:rPr>
          <w:rtl w:val="true"/>
        </w:rPr>
        <w:t xml:space="preserve">23.אין להתנות על שכר טרחת ב"כ המשיב בתיק ההוצל"פ, ההסדר בין המערער לבין המשיב לתשלום החוב בתיק ההוצל"פ אינו מחייב את בא כוחו במה שנוגע לעניין שכר טרחתו.</w:t>
      </w:r>
    </w:p>
    <w:p>
      <w:pPr>
        <w:bidi w:val="true"/>
      </w:pPr>
      <w:r>
        <w:rPr>
          <w:rtl w:val="true"/>
          <w:sz w:val="22"/>
          <w:szCs w:val="22"/>
        </w:rPr>
        <w:t xml:space="preserve"> </w:t>
      </w:r>
    </w:p>
    <w:p>
      <w:pPr>
        <w:bidi w:val="true"/>
        <w:jc w:val="both"/>
      </w:pPr>
      <w:r>
        <w:rPr>
          <w:b w:val="true"/>
          <w:bCs w:val="true"/>
          <w:rtl w:val="true"/>
        </w:rPr>
        <w:t xml:space="preserve">דיון</w:t>
      </w:r>
      <w:r>
        <w:rPr>
          <w:b w:val="true"/>
          <w:bCs w:val="true"/>
          <w:rtl w:val="true"/>
        </w:rPr>
        <w:t xml:space="preserve"> </w:t>
      </w:r>
      <w:r>
        <w:rPr>
          <w:b w:val="true"/>
          <w:bCs w:val="true"/>
          <w:rtl w:val="true"/>
        </w:rPr>
        <w:t xml:space="preserve">והכרעה</w:t>
      </w:r>
    </w:p>
    <w:p>
      <w:pPr>
        <w:bidi w:val="true"/>
      </w:pPr>
      <w:r>
        <w:rPr>
          <w:rtl w:val="true"/>
          <w:sz w:val="22"/>
          <w:szCs w:val="22"/>
        </w:rPr>
        <w:t xml:space="preserve"> </w:t>
      </w:r>
    </w:p>
    <w:p>
      <w:pPr>
        <w:bidi w:val="true"/>
        <w:ind w:left="720"/>
        <w:jc w:val="both"/>
      </w:pPr>
      <w:r>
        <w:rPr>
          <w:rtl w:val="true"/>
        </w:rPr>
        <w:t xml:space="preserve">24.כאמור, בהחלטתי מ- 10.11.2014 קבעתי, כי דין החלטת כב' הרשמת להתבטל מחמת חוסר סמכות עניינית. כן, נדחתה גם טענת השיהוי. על-כן, אינני רואה להיזקק לשאלות אלו בשנית.</w:t>
      </w:r>
    </w:p>
    <w:p>
      <w:pPr>
        <w:bidi w:val="true"/>
        <w:ind w:left="720"/>
        <w:jc w:val="both"/>
      </w:pPr>
      <w:r>
        <w:rPr>
          <w:rtl w:val="true"/>
        </w:rPr>
        <w:t xml:space="preserve">אין מחלוקת בין הצדדים לגבי תוקפו של הסכם הפשרה, ולא הועלתה על ידי מי מהצדדים כל עילה לביטולו (טעות, הטעייה עושק, וכיו"ב).</w:t>
      </w:r>
    </w:p>
    <w:p>
      <w:pPr>
        <w:bidi w:val="true"/>
        <w:ind w:left="720"/>
        <w:jc w:val="both"/>
      </w:pPr>
      <w:r>
        <w:rPr>
          <w:rtl w:val="true"/>
          <w:sz w:val="20"/>
          <w:szCs w:val="20"/>
        </w:rPr>
        <w:t xml:space="preserve">השאלה הטעונה הכרעה היא אפוא נקודתית וממוקדת בפרשנות </w:t>
      </w:r>
      <w:r>
        <w:rPr>
          <w:rtl w:val="true"/>
          <w:sz w:val="20"/>
          <w:szCs w:val="20"/>
        </w:rPr>
        <w:t xml:space="preserve">הסכם הפשרה </w:t>
      </w:r>
      <w:r>
        <w:rPr>
          <w:rtl w:val="true"/>
        </w:rPr>
        <w:t xml:space="preserve">בלבד. לא תהיה כל התייחסות ליתר טענות הצדדים שהועלו בסיכומיהם, אשר אין להן רלוונטיות לגדר המחלוקת שהועמדה להכרעה בהתאם להחלטה מיום 10.11.2014.</w:t>
      </w:r>
    </w:p>
    <w:p>
      <w:pPr>
        <w:bidi w:val="true"/>
      </w:pPr>
      <w:r>
        <w:rPr>
          <w:rtl w:val="true"/>
          <w:sz w:val="22"/>
          <w:szCs w:val="22"/>
        </w:rPr>
        <w:t xml:space="preserve"> </w:t>
      </w:r>
    </w:p>
    <w:p>
      <w:pPr>
        <w:bidi w:val="true"/>
        <w:ind w:left="720"/>
        <w:jc w:val="both"/>
      </w:pPr>
      <w:r>
        <w:rPr>
          <w:rtl w:val="true"/>
        </w:rPr>
        <w:t xml:space="preserve">25.לאחר עיון בטענות הצדדים ובראיות שבתיק, הגעתי לכלל מסקנה, כי הסכם הפשרה הביא לסיום כל ההליכים בין הצדדים, לרבות סילוק החוב בתיק ההוצל"פ.</w:t>
      </w:r>
    </w:p>
    <w:p>
      <w:pPr>
        <w:bidi w:val="true"/>
      </w:pPr>
      <w:r>
        <w:rPr>
          <w:rtl w:val="true"/>
          <w:sz w:val="22"/>
          <w:szCs w:val="22"/>
        </w:rPr>
        <w:t xml:space="preserve"> </w:t>
      </w:r>
    </w:p>
    <w:p>
      <w:pPr>
        <w:bidi w:val="true"/>
        <w:ind w:left="720"/>
        <w:jc w:val="both"/>
      </w:pPr>
      <w:r>
        <w:rPr>
          <w:rtl w:val="true"/>
        </w:rPr>
        <w:t xml:space="preserve">26.ב- תא"ק (מחוזי מרכז) 2866-03-08 אליהו חברה לביטוח בע"מ נ' אבנר איגוד לביטוח נפגעי רכב בע"מ, (7.4.2009), חזר בית המשפט המחוזי והדגיש ההלכות בעניין חשיבות תכלית הסכם הפשרה, כהאי לישנא:</w:t>
      </w:r>
    </w:p>
    <w:p>
      <w:pPr>
        <w:bidi w:val="true"/>
        <w:ind w:left="1845" w:right="1125"/>
        <w:jc w:val="both"/>
      </w:pPr>
      <w:r>
        <w:rPr>
          <w:i w:val="true"/>
          <w:iCs w:val="true"/>
          <w:rtl w:val="true"/>
        </w:rPr>
        <w:t xml:space="preserve">"פשרה הוגדרה בפסיקת בית המשפט העליון כ-"...</w:t>
      </w:r>
      <w:r>
        <w:rPr>
          <w:b w:val="true"/>
          <w:bCs w:val="true"/>
          <w:i w:val="true"/>
          <w:iCs w:val="true"/>
          <w:rtl w:val="true"/>
        </w:rPr>
        <w:t xml:space="preserve">הסכם ליישוב סכסוך בין שני הצדדים בתנאים אותם הצדדים רואים כהוגנים, אשר נעשו מתוך מודעות לאי וודאות עובדתית או משפטית, ואשר יש בו ויתורים הדדיים של כל אחד מן הצדדים על חלק מטענותיהם</w:t>
      </w:r>
      <w:r>
        <w:rPr>
          <w:i w:val="true"/>
          <w:iCs w:val="true"/>
          <w:rtl w:val="true"/>
        </w:rPr>
        <w:t xml:space="preserve">..." (</w:t>
      </w:r>
      <w:hyperlink xmlns:r="http://schemas.openxmlformats.org/officeDocument/2006/relationships" r:id="Rd484dd9e043249f3">
        <w:r>
          <w:rPr>
            <w:i w:val="true"/>
            <w:iCs w:val="true"/>
            <w:rtl w:val="true"/>
          </w:rPr>
          <w:t xml:space="preserve">ע"א 2495/95 הדס בן לולו נ' אליאס אטראש, פ"ד נא</w:t>
        </w:r>
      </w:hyperlink>
      <w:r>
        <w:rPr>
          <w:i w:val="true"/>
          <w:iCs w:val="true"/>
          <w:rtl w:val="true"/>
        </w:rPr>
        <w:t xml:space="preserve">(1) 577, 591-590 (1997) (להלן:- "</w:t>
      </w:r>
      <w:r>
        <w:rPr>
          <w:b w:val="true"/>
          <w:bCs w:val="true"/>
          <w:i w:val="true"/>
          <w:iCs w:val="true"/>
          <w:rtl w:val="true"/>
        </w:rPr>
        <w:t xml:space="preserve">עניין בן לולו</w:t>
      </w:r>
      <w:r>
        <w:rPr>
          <w:i w:val="true"/>
          <w:iCs w:val="true"/>
          <w:rtl w:val="true"/>
        </w:rPr>
        <w:t xml:space="preserve">")). תכונה מרכזית בהסכמי פשרה, החשובה לענייננו, היא סופיות הדיון </w:t>
      </w:r>
      <w:r>
        <w:rPr>
          <w:i w:val="true"/>
          <w:iCs w:val="true"/>
          <w:rtl w:val="true"/>
        </w:rPr>
        <w:t xml:space="preserve">באופן המבטא את מימוש ציפיותיהם הלגיטימיות של הצדדים. נטילת אלמנט הסופיות מהסכם פשרה באופן המותיר פתח להתדיינויות משפטיות עתידיות, פוגעת בוודאות המשפטיות ושוללת את התמריץ העיקרי לעריכתם של הסכמים אלה (</w:t>
      </w:r>
      <w:hyperlink xmlns:r="http://schemas.openxmlformats.org/officeDocument/2006/relationships" r:id="R966c35659ddc4551">
        <w:r>
          <w:rPr>
            <w:i w:val="true"/>
            <w:iCs w:val="true"/>
            <w:rtl w:val="true"/>
          </w:rPr>
          <w:t xml:space="preserve">ע"א 226/87 אחמד זועבי נ' עבוד ניקולא, פ"ד מג</w:t>
        </w:r>
      </w:hyperlink>
      <w:r>
        <w:rPr>
          <w:i w:val="true"/>
          <w:iCs w:val="true"/>
          <w:rtl w:val="true"/>
        </w:rPr>
        <w:t xml:space="preserve">(1) 714, 719 (1989); </w:t>
      </w:r>
      <w:hyperlink xmlns:r="http://schemas.openxmlformats.org/officeDocument/2006/relationships" r:id="Rf94896da7c8d4aaf">
        <w:r>
          <w:rPr>
            <w:i w:val="true"/>
            <w:iCs w:val="true"/>
            <w:rtl w:val="true"/>
          </w:rPr>
          <w:t xml:space="preserve">רע"א 7817/99 אבנר איגוד לביטוח נפגעי רכב בע"מ נ' קופת חולים מכבי, פ"ד נז</w:t>
        </w:r>
      </w:hyperlink>
      <w:r>
        <w:rPr>
          <w:i w:val="true"/>
          <w:iCs w:val="true"/>
          <w:rtl w:val="true"/>
        </w:rPr>
        <w:t xml:space="preserve">(3) 49 (2003)). ויובהר – הטעמים העומדים מאחורי עיקרון סופיות הפשרה תקפים בין אם יאושר ההסכם בפסק-דין בין אם לאו (עניין </w:t>
      </w:r>
      <w:r>
        <w:rPr>
          <w:b w:val="true"/>
          <w:bCs w:val="true"/>
          <w:i w:val="true"/>
          <w:iCs w:val="true"/>
          <w:rtl w:val="true"/>
        </w:rPr>
        <w:t xml:space="preserve">בן לולו</w:t>
      </w:r>
      <w:r>
        <w:rPr>
          <w:i w:val="true"/>
          <w:iCs w:val="true"/>
          <w:rtl w:val="true"/>
        </w:rPr>
        <w:t xml:space="preserve">, עמ' 593-591)".</w:t>
      </w:r>
    </w:p>
    <w:p>
      <w:pPr>
        <w:bidi w:val="true"/>
      </w:pPr>
      <w:r>
        <w:rPr>
          <w:rtl w:val="true"/>
          <w:sz w:val="22"/>
          <w:szCs w:val="22"/>
        </w:rPr>
        <w:t xml:space="preserve"> </w:t>
      </w:r>
    </w:p>
    <w:p>
      <w:pPr>
        <w:bidi w:val="true"/>
        <w:ind w:left="720"/>
        <w:jc w:val="both"/>
      </w:pPr>
      <w:r>
        <w:rPr>
          <w:rtl w:val="true"/>
        </w:rPr>
        <w:t xml:space="preserve">27.כללי הפרשנות החלים על הסכם הפשרה, שקיבל תוקף של פסק דין, כמוהם ככללים החלים על פרשנות החוזה, בהתאם לדיני החוזים.</w:t>
      </w:r>
    </w:p>
    <w:p>
      <w:pPr>
        <w:bidi w:val="true"/>
        <w:ind w:left="720"/>
        <w:jc w:val="both"/>
      </w:pPr>
      <w:r>
        <w:rPr>
          <w:rtl w:val="true"/>
        </w:rPr>
        <w:t xml:space="preserve">כידוע, העיקרון המנחה בפרשנות חוזה נקבע ב</w:t>
      </w:r>
      <w:hyperlink xmlns:r="http://schemas.openxmlformats.org/officeDocument/2006/relationships" r:id="R5754d95762e648a1">
        <w:r>
          <w:rPr>
            <w:rtl w:val="true"/>
          </w:rPr>
          <w:t xml:space="preserve">סעיף 25(א)</w:t>
        </w:r>
      </w:hyperlink>
      <w:r>
        <w:rPr>
          <w:rtl w:val="true"/>
        </w:rPr>
        <w:t xml:space="preserve"> ל</w:t>
      </w:r>
      <w:hyperlink xmlns:r="http://schemas.openxmlformats.org/officeDocument/2006/relationships" r:id="R717de44e14964bb6">
        <w:r>
          <w:rPr>
            <w:rtl w:val="true"/>
          </w:rPr>
          <w:t xml:space="preserve">חוק החוזים</w:t>
        </w:r>
      </w:hyperlink>
      <w:r>
        <w:rPr>
          <w:rtl w:val="true"/>
        </w:rPr>
        <w:t xml:space="preserve"> (חלק כללי), תשל"ג- 1973 (להלן:"חוק החוזים"). במועד הרלבנטי להסכם הפשרה היה נוסח סעיף 25(א) כדלקמן:</w:t>
      </w:r>
    </w:p>
    <w:p>
      <w:pPr>
        <w:bidi w:val="true"/>
        <w:ind w:left="1125" w:right="1125"/>
        <w:jc w:val="both"/>
      </w:pPr>
      <w:r>
        <w:rPr>
          <w:i w:val="true"/>
          <w:iCs w:val="true"/>
          <w:rtl w:val="true"/>
        </w:rPr>
        <w:t xml:space="preserve">"חוזה יפורש לפי אומד דעתם של הצדדים, כפי שהיא משתמעת מתוך החוזה, ובמידה שאינה משתמעת ממנו מתוך הנסיבות". </w:t>
      </w:r>
    </w:p>
    <w:p>
      <w:pPr>
        <w:bidi w:val="true"/>
      </w:pPr>
      <w:r>
        <w:rPr>
          <w:rtl w:val="true"/>
          <w:sz w:val="22"/>
          <w:szCs w:val="22"/>
        </w:rPr>
        <w:t xml:space="preserve"> </w:t>
      </w:r>
    </w:p>
    <w:p>
      <w:pPr>
        <w:bidi w:val="true"/>
        <w:ind w:left="720"/>
        <w:jc w:val="both"/>
      </w:pPr>
      <w:r>
        <w:rPr>
          <w:rtl w:val="true"/>
        </w:rPr>
        <w:t xml:space="preserve">ביום 26.1.2011 תוקן </w:t>
      </w:r>
      <w:hyperlink xmlns:r="http://schemas.openxmlformats.org/officeDocument/2006/relationships" r:id="Rf54804314d0f4a41">
        <w:r>
          <w:rPr>
            <w:rtl w:val="true"/>
          </w:rPr>
          <w:t xml:space="preserve">סעיף 25(א)</w:t>
        </w:r>
      </w:hyperlink>
      <w:r>
        <w:rPr>
          <w:rtl w:val="true"/>
        </w:rPr>
        <w:t xml:space="preserve"> האמור לנוסח הבא:</w:t>
      </w:r>
    </w:p>
    <w:p>
      <w:pPr>
        <w:bidi w:val="true"/>
        <w:ind w:left="1125" w:right="1125"/>
        <w:jc w:val="both"/>
      </w:pPr>
      <w:r>
        <w:rPr>
          <w:i w:val="true"/>
          <w:iCs w:val="true"/>
          <w:rtl w:val="true"/>
        </w:rPr>
        <w:t xml:space="preserve">"חוזה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 </w:t>
      </w:r>
    </w:p>
    <w:p>
      <w:pPr>
        <w:bidi w:val="true"/>
      </w:pPr>
      <w:r>
        <w:rPr>
          <w:rtl w:val="true"/>
          <w:sz w:val="22"/>
          <w:szCs w:val="22"/>
        </w:rPr>
        <w:t xml:space="preserve"> </w:t>
      </w:r>
    </w:p>
    <w:p>
      <w:pPr>
        <w:bidi w:val="true"/>
        <w:ind w:left="720"/>
        <w:jc w:val="both"/>
      </w:pPr>
      <w:r>
        <w:rPr>
          <w:rtl w:val="true"/>
        </w:rPr>
        <w:t xml:space="preserve">תיקון זה לא ייבחן בהתייחס לענייננו, משהסכם הפשרה נחתם שנים לפני כניסתו לתוקף (הסכם הפשרה אושר ב- 4.4.2004).</w:t>
      </w:r>
    </w:p>
    <w:p>
      <w:pPr>
        <w:bidi w:val="true"/>
      </w:pPr>
      <w:r>
        <w:rPr>
          <w:rtl w:val="true"/>
          <w:sz w:val="34"/>
          <w:szCs w:val="34"/>
        </w:rPr>
        <w:t xml:space="preserve"> </w:t>
      </w:r>
    </w:p>
    <w:p>
      <w:pPr>
        <w:bidi w:val="true"/>
        <w:ind w:left="720"/>
        <w:jc w:val="both"/>
      </w:pPr>
      <w:r>
        <w:rPr>
          <w:rtl w:val="true"/>
        </w:rPr>
        <w:t xml:space="preserve">28. ועוד, יפים לענייננו הדברים שנאמרו לאחרונה בבית המשפט העליון ב- רע"א 6565/11 החברה המרכזית לייצור משקאות קלים בע"מ נ' EMI MUSIC PUBLISHING LTD, (22.7.2014):</w:t>
      </w:r>
    </w:p>
    <w:p>
      <w:pPr>
        <w:bidi w:val="true"/>
        <w:ind w:left="1125" w:right="1125"/>
        <w:jc w:val="both"/>
      </w:pPr>
      <w:r>
        <w:rPr>
          <w:i w:val="true"/>
          <w:iCs w:val="true"/>
          <w:rtl w:val="true"/>
        </w:rPr>
        <w:t xml:space="preserve">"</w:t>
      </w:r>
      <w:r>
        <w:rPr>
          <w:i w:val="true"/>
          <w:iCs w:val="true"/>
          <w:rtl w:val="true"/>
        </w:rPr>
        <w:t xml:space="preserve">בפרשנות</w:t>
      </w:r>
      <w:r>
        <w:rPr>
          <w:i w:val="true"/>
          <w:iCs w:val="true"/>
          <w:rtl w:val="true"/>
        </w:rPr>
        <w:t xml:space="preserve"> </w:t>
      </w:r>
      <w:r>
        <w:rPr>
          <w:i w:val="true"/>
          <w:iCs w:val="true"/>
          <w:rtl w:val="true"/>
        </w:rPr>
        <w:t xml:space="preserve">חוזה</w:t>
      </w:r>
      <w:r>
        <w:rPr>
          <w:i w:val="true"/>
          <w:iCs w:val="true"/>
          <w:rtl w:val="true"/>
        </w:rPr>
        <w:t xml:space="preserve"> </w:t>
      </w:r>
      <w:r>
        <w:rPr>
          <w:i w:val="true"/>
          <w:iCs w:val="true"/>
          <w:rtl w:val="true"/>
        </w:rPr>
        <w:t xml:space="preserve">יש</w:t>
      </w:r>
      <w:r>
        <w:rPr>
          <w:i w:val="true"/>
          <w:iCs w:val="true"/>
          <w:rtl w:val="true"/>
        </w:rPr>
        <w:t xml:space="preserve"> </w:t>
      </w:r>
      <w:r>
        <w:rPr>
          <w:i w:val="true"/>
          <w:iCs w:val="true"/>
          <w:rtl w:val="true"/>
        </w:rPr>
        <w:t xml:space="preserve">להתחקות</w:t>
      </w:r>
      <w:r>
        <w:rPr>
          <w:i w:val="true"/>
          <w:iCs w:val="true"/>
          <w:rtl w:val="true"/>
        </w:rPr>
        <w:t xml:space="preserve"> </w:t>
      </w:r>
      <w:r>
        <w:rPr>
          <w:i w:val="true"/>
          <w:iCs w:val="true"/>
          <w:rtl w:val="true"/>
        </w:rPr>
        <w:t xml:space="preserve">אחר</w:t>
      </w:r>
      <w:r>
        <w:rPr>
          <w:i w:val="true"/>
          <w:iCs w:val="true"/>
          <w:rtl w:val="true"/>
        </w:rPr>
        <w:t xml:space="preserve"> </w:t>
      </w:r>
      <w:r>
        <w:rPr>
          <w:i w:val="true"/>
          <w:iCs w:val="true"/>
          <w:rtl w:val="true"/>
        </w:rPr>
        <w:t xml:space="preserve">אומד</w:t>
      </w:r>
      <w:r>
        <w:rPr>
          <w:i w:val="true"/>
          <w:iCs w:val="true"/>
          <w:rtl w:val="true"/>
        </w:rPr>
        <w:t xml:space="preserve"> </w:t>
      </w:r>
      <w:r>
        <w:rPr>
          <w:i w:val="true"/>
          <w:iCs w:val="true"/>
          <w:rtl w:val="true"/>
        </w:rPr>
        <w:t xml:space="preserve">דעתם</w:t>
      </w:r>
      <w:r>
        <w:rPr>
          <w:i w:val="true"/>
          <w:iCs w:val="true"/>
          <w:rtl w:val="true"/>
        </w:rPr>
        <w:t xml:space="preserve"> </w:t>
      </w:r>
      <w:r>
        <w:rPr>
          <w:i w:val="true"/>
          <w:iCs w:val="true"/>
          <w:rtl w:val="true"/>
        </w:rPr>
        <w:t xml:space="preserve">הסובייקטיבי</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הצדדים</w:t>
      </w:r>
      <w:r>
        <w:rPr>
          <w:i w:val="true"/>
          <w:iCs w:val="true"/>
          <w:rtl w:val="true"/>
        </w:rPr>
        <w:t xml:space="preserve"> </w:t>
      </w:r>
      <w:r>
        <w:rPr>
          <w:i w:val="true"/>
          <w:iCs w:val="true"/>
          <w:rtl w:val="true"/>
        </w:rPr>
        <w:t xml:space="preserve">ואחר</w:t>
      </w:r>
      <w:r>
        <w:rPr>
          <w:i w:val="true"/>
          <w:iCs w:val="true"/>
          <w:rtl w:val="true"/>
        </w:rPr>
        <w:t xml:space="preserve"> "</w:t>
      </w:r>
      <w:r>
        <w:rPr>
          <w:i w:val="true"/>
          <w:iCs w:val="true"/>
          <w:rtl w:val="true"/>
        </w:rPr>
        <w:t xml:space="preserve">המטרות</w:t>
      </w:r>
      <w:r>
        <w:rPr>
          <w:i w:val="true"/>
          <w:iCs w:val="true"/>
          <w:rtl w:val="true"/>
        </w:rPr>
        <w:t xml:space="preserve">, </w:t>
      </w:r>
      <w:r>
        <w:rPr>
          <w:i w:val="true"/>
          <w:iCs w:val="true"/>
          <w:rtl w:val="true"/>
        </w:rPr>
        <w:t xml:space="preserve">היעדים</w:t>
      </w:r>
      <w:r>
        <w:rPr>
          <w:i w:val="true"/>
          <w:iCs w:val="true"/>
          <w:rtl w:val="true"/>
        </w:rPr>
        <w:t xml:space="preserve">, </w:t>
      </w:r>
      <w:r>
        <w:rPr>
          <w:i w:val="true"/>
          <w:iCs w:val="true"/>
          <w:rtl w:val="true"/>
        </w:rPr>
        <w:t xml:space="preserve">האינטרסים</w:t>
      </w:r>
      <w:r>
        <w:rPr>
          <w:i w:val="true"/>
          <w:iCs w:val="true"/>
          <w:rtl w:val="true"/>
        </w:rPr>
        <w:t xml:space="preserve">, </w:t>
      </w:r>
      <w:r>
        <w:rPr>
          <w:i w:val="true"/>
          <w:iCs w:val="true"/>
          <w:rtl w:val="true"/>
        </w:rPr>
        <w:t xml:space="preserve">והתכנית</w:t>
      </w:r>
      <w:r>
        <w:rPr>
          <w:i w:val="true"/>
          <w:iCs w:val="true"/>
          <w:rtl w:val="true"/>
        </w:rPr>
        <w:t xml:space="preserve"> </w:t>
      </w:r>
      <w:r>
        <w:rPr>
          <w:i w:val="true"/>
          <w:iCs w:val="true"/>
          <w:rtl w:val="true"/>
        </w:rPr>
        <w:t xml:space="preserve">אשר</w:t>
      </w:r>
      <w:r>
        <w:rPr>
          <w:i w:val="true"/>
          <w:iCs w:val="true"/>
          <w:rtl w:val="true"/>
        </w:rPr>
        <w:t xml:space="preserve"> </w:t>
      </w:r>
      <w:r>
        <w:rPr>
          <w:i w:val="true"/>
          <w:iCs w:val="true"/>
          <w:rtl w:val="true"/>
        </w:rPr>
        <w:t xml:space="preserve">הצדדים</w:t>
      </w:r>
      <w:r>
        <w:rPr>
          <w:i w:val="true"/>
          <w:iCs w:val="true"/>
          <w:rtl w:val="true"/>
        </w:rPr>
        <w:t xml:space="preserve"> </w:t>
      </w:r>
      <w:r>
        <w:rPr>
          <w:i w:val="true"/>
          <w:iCs w:val="true"/>
          <w:rtl w:val="true"/>
        </w:rPr>
        <w:t xml:space="preserve">ביקשו</w:t>
      </w:r>
      <w:r>
        <w:rPr>
          <w:i w:val="true"/>
          <w:iCs w:val="true"/>
          <w:rtl w:val="true"/>
        </w:rPr>
        <w:t xml:space="preserve"> </w:t>
      </w:r>
      <w:r>
        <w:rPr>
          <w:i w:val="true"/>
          <w:iCs w:val="true"/>
          <w:rtl w:val="true"/>
        </w:rPr>
        <w:t xml:space="preserve">במשותף</w:t>
      </w:r>
      <w:r>
        <w:rPr>
          <w:i w:val="true"/>
          <w:iCs w:val="true"/>
          <w:rtl w:val="true"/>
        </w:rPr>
        <w:t xml:space="preserve"> </w:t>
      </w:r>
      <w:r>
        <w:rPr>
          <w:i w:val="true"/>
          <w:iCs w:val="true"/>
          <w:rtl w:val="true"/>
        </w:rPr>
        <w:t xml:space="preserve">להגשים</w:t>
      </w:r>
      <w:r>
        <w:rPr>
          <w:i w:val="true"/>
          <w:iCs w:val="true"/>
          <w:rtl w:val="true"/>
        </w:rPr>
        <w:t xml:space="preserve">" (</w:t>
      </w:r>
      <w:hyperlink xmlns:r="http://schemas.openxmlformats.org/officeDocument/2006/relationships" r:id="R3f51f0c6cc1d4704">
        <w:r>
          <w:rPr>
            <w:i w:val="true"/>
            <w:iCs w:val="true"/>
            <w:rtl w:val="true"/>
          </w:rPr>
          <w:t xml:space="preserve">ע</w:t>
        </w:r>
        <w:r>
          <w:rPr>
            <w:i w:val="true"/>
            <w:iCs w:val="true"/>
            <w:rtl w:val="true"/>
          </w:rPr>
          <w:t xml:space="preserve">"</w:t>
        </w:r>
        <w:r>
          <w:rPr>
            <w:i w:val="true"/>
            <w:iCs w:val="true"/>
            <w:rtl w:val="true"/>
          </w:rPr>
          <w:t xml:space="preserve">א</w:t>
        </w:r>
        <w:r>
          <w:rPr>
            <w:i w:val="true"/>
            <w:iCs w:val="true"/>
            <w:rtl w:val="true"/>
          </w:rPr>
          <w:t xml:space="preserve"> 4628/93 </w:t>
        </w:r>
        <w:r>
          <w:rPr>
            <w:i w:val="true"/>
            <w:iCs w:val="true"/>
            <w:rtl w:val="true"/>
          </w:rPr>
          <w:t xml:space="preserve">מדינת</w:t>
        </w:r>
        <w:r>
          <w:rPr>
            <w:i w:val="true"/>
            <w:iCs w:val="true"/>
            <w:rtl w:val="true"/>
          </w:rPr>
          <w:t xml:space="preserve"> </w:t>
        </w:r>
        <w:r>
          <w:rPr>
            <w:i w:val="true"/>
            <w:iCs w:val="true"/>
            <w:rtl w:val="true"/>
          </w:rPr>
          <w:t xml:space="preserve">ישראל</w:t>
        </w:r>
        <w:r>
          <w:rPr>
            <w:i w:val="true"/>
            <w:iCs w:val="true"/>
            <w:rtl w:val="true"/>
          </w:rPr>
          <w:t xml:space="preserve"> </w:t>
        </w:r>
        <w:r>
          <w:rPr>
            <w:i w:val="true"/>
            <w:iCs w:val="true"/>
            <w:rtl w:val="true"/>
          </w:rPr>
          <w:t xml:space="preserve">נ</w:t>
        </w:r>
        <w:r>
          <w:rPr>
            <w:i w:val="true"/>
            <w:iCs w:val="true"/>
            <w:rtl w:val="true"/>
          </w:rPr>
          <w:t xml:space="preserve">' </w:t>
        </w:r>
        <w:r>
          <w:rPr>
            <w:i w:val="true"/>
            <w:iCs w:val="true"/>
            <w:rtl w:val="true"/>
          </w:rPr>
          <w:t xml:space="preserve">אפרופים</w:t>
        </w:r>
        <w:r>
          <w:rPr>
            <w:i w:val="true"/>
            <w:iCs w:val="true"/>
            <w:rtl w:val="true"/>
          </w:rPr>
          <w:t xml:space="preserve"> </w:t>
        </w:r>
        <w:r>
          <w:rPr>
            <w:i w:val="true"/>
            <w:iCs w:val="true"/>
            <w:rtl w:val="true"/>
          </w:rPr>
          <w:t xml:space="preserve">שיכון</w:t>
        </w:r>
        <w:r>
          <w:rPr>
            <w:i w:val="true"/>
            <w:iCs w:val="true"/>
            <w:rtl w:val="true"/>
          </w:rPr>
          <w:t xml:space="preserve"> </w:t>
        </w:r>
        <w:r>
          <w:rPr>
            <w:i w:val="true"/>
            <w:iCs w:val="true"/>
            <w:rtl w:val="true"/>
          </w:rPr>
          <w:t xml:space="preserve">ויזום</w:t>
        </w:r>
        <w:r>
          <w:rPr>
            <w:i w:val="true"/>
            <w:iCs w:val="true"/>
            <w:rtl w:val="true"/>
          </w:rPr>
          <w:t xml:space="preserve"> (1991) </w:t>
        </w:r>
        <w:r>
          <w:rPr>
            <w:i w:val="true"/>
            <w:iCs w:val="true"/>
            <w:rtl w:val="true"/>
          </w:rPr>
          <w:t xml:space="preserve">בע</w:t>
        </w:r>
        <w:r>
          <w:rPr>
            <w:i w:val="true"/>
            <w:iCs w:val="true"/>
            <w:rtl w:val="true"/>
          </w:rPr>
          <w:t xml:space="preserve">"</w:t>
        </w:r>
        <w:r>
          <w:rPr>
            <w:i w:val="true"/>
            <w:iCs w:val="true"/>
            <w:rtl w:val="true"/>
          </w:rPr>
          <w:t xml:space="preserve">מ</w:t>
        </w:r>
        <w:r>
          <w:rPr>
            <w:i w:val="true"/>
            <w:iCs w:val="true"/>
            <w:rtl w:val="true"/>
          </w:rPr>
          <w:t xml:space="preserve"> , </w:t>
        </w:r>
        <w:r>
          <w:rPr>
            <w:i w:val="true"/>
            <w:iCs w:val="true"/>
            <w:rtl w:val="true"/>
          </w:rPr>
          <w:t xml:space="preserve">פ</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מט</w:t>
        </w:r>
      </w:hyperlink>
      <w:r>
        <w:rPr>
          <w:i w:val="true"/>
          <w:iCs w:val="true"/>
          <w:rtl w:val="true"/>
        </w:rPr>
        <w:t xml:space="preserve">(2) 265, 311 (1995) (</w:t>
      </w:r>
      <w:r>
        <w:rPr>
          <w:i w:val="true"/>
          <w:iCs w:val="true"/>
          <w:rtl w:val="true"/>
        </w:rPr>
        <w:t xml:space="preserve">להלן</w:t>
      </w:r>
      <w:r>
        <w:rPr>
          <w:i w:val="true"/>
          <w:iCs w:val="true"/>
          <w:rtl w:val="true"/>
        </w:rPr>
        <w:t xml:space="preserve">: </w:t>
      </w:r>
      <w:r>
        <w:rPr>
          <w:i w:val="true"/>
          <w:iCs w:val="true"/>
          <w:rtl w:val="true"/>
        </w:rPr>
        <w:t xml:space="preserve">פרשת</w:t>
      </w:r>
      <w:r>
        <w:rPr>
          <w:i w:val="true"/>
          <w:iCs w:val="true"/>
          <w:rtl w:val="true"/>
        </w:rPr>
        <w:t xml:space="preserve"> </w:t>
      </w:r>
      <w:r>
        <w:rPr>
          <w:i w:val="true"/>
          <w:iCs w:val="true"/>
          <w:rtl w:val="true"/>
        </w:rPr>
        <w:t xml:space="preserve">אפרופים)</w:t>
      </w:r>
      <w:r>
        <w:rPr>
          <w:i w:val="true"/>
          <w:iCs w:val="true"/>
          <w:rtl w:val="true"/>
        </w:rPr>
        <w:t xml:space="preserve">). </w:t>
      </w:r>
      <w:r>
        <w:rPr>
          <w:i w:val="true"/>
          <w:iCs w:val="true"/>
          <w:rtl w:val="true"/>
        </w:rPr>
        <w:t xml:space="preserve">לצורך</w:t>
      </w:r>
      <w:r>
        <w:rPr>
          <w:i w:val="true"/>
          <w:iCs w:val="true"/>
          <w:rtl w:val="true"/>
        </w:rPr>
        <w:t xml:space="preserve"> </w:t>
      </w:r>
      <w:r>
        <w:rPr>
          <w:i w:val="true"/>
          <w:iCs w:val="true"/>
          <w:rtl w:val="true"/>
        </w:rPr>
        <w:t xml:space="preserve">כך</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הפרשן</w:t>
      </w:r>
      <w:r>
        <w:rPr>
          <w:i w:val="true"/>
          <w:iCs w:val="true"/>
          <w:rtl w:val="true"/>
        </w:rPr>
        <w:t xml:space="preserve"> </w:t>
      </w:r>
      <w:r>
        <w:rPr>
          <w:i w:val="true"/>
          <w:iCs w:val="true"/>
          <w:rtl w:val="true"/>
        </w:rPr>
        <w:t xml:space="preserve">להידרש</w:t>
      </w:r>
      <w:r>
        <w:rPr>
          <w:i w:val="true"/>
          <w:iCs w:val="true"/>
          <w:rtl w:val="true"/>
        </w:rPr>
        <w:t xml:space="preserve"> </w:t>
      </w:r>
      <w:r>
        <w:rPr>
          <w:i w:val="true"/>
          <w:iCs w:val="true"/>
          <w:rtl w:val="true"/>
        </w:rPr>
        <w:t xml:space="preserve">בראש</w:t>
      </w:r>
      <w:r>
        <w:rPr>
          <w:i w:val="true"/>
          <w:iCs w:val="true"/>
          <w:rtl w:val="true"/>
        </w:rPr>
        <w:t xml:space="preserve"> </w:t>
      </w:r>
      <w:r>
        <w:rPr>
          <w:i w:val="true"/>
          <w:iCs w:val="true"/>
          <w:rtl w:val="true"/>
        </w:rPr>
        <w:t xml:space="preserve">ובראשונה</w:t>
      </w:r>
      <w:r>
        <w:rPr>
          <w:i w:val="true"/>
          <w:iCs w:val="true"/>
          <w:rtl w:val="true"/>
        </w:rPr>
        <w:t xml:space="preserve"> </w:t>
      </w:r>
      <w:r>
        <w:rPr>
          <w:i w:val="true"/>
          <w:iCs w:val="true"/>
          <w:rtl w:val="true"/>
        </w:rPr>
        <w:t xml:space="preserve">ללשון</w:t>
      </w:r>
      <w:r>
        <w:rPr>
          <w:i w:val="true"/>
          <w:iCs w:val="true"/>
          <w:rtl w:val="true"/>
        </w:rPr>
        <w:t xml:space="preserve"> </w:t>
      </w:r>
      <w:r>
        <w:rPr>
          <w:i w:val="true"/>
          <w:iCs w:val="true"/>
          <w:rtl w:val="true"/>
        </w:rPr>
        <w:t xml:space="preserve">החוזה</w:t>
      </w:r>
      <w:r>
        <w:rPr>
          <w:i w:val="true"/>
          <w:iCs w:val="true"/>
          <w:rtl w:val="true"/>
        </w:rPr>
        <w:t xml:space="preserve">, </w:t>
      </w:r>
      <w:r>
        <w:rPr>
          <w:i w:val="true"/>
          <w:iCs w:val="true"/>
          <w:rtl w:val="true"/>
        </w:rPr>
        <w:t xml:space="preserve">המהווה</w:t>
      </w:r>
      <w:r>
        <w:rPr>
          <w:i w:val="true"/>
          <w:iCs w:val="true"/>
          <w:rtl w:val="true"/>
        </w:rPr>
        <w:t xml:space="preserve"> </w:t>
      </w:r>
      <w:r>
        <w:rPr>
          <w:i w:val="true"/>
          <w:iCs w:val="true"/>
          <w:rtl w:val="true"/>
        </w:rPr>
        <w:t xml:space="preserve">נקודת</w:t>
      </w:r>
      <w:r>
        <w:rPr>
          <w:i w:val="true"/>
          <w:iCs w:val="true"/>
          <w:rtl w:val="true"/>
        </w:rPr>
        <w:t xml:space="preserve"> </w:t>
      </w:r>
      <w:r>
        <w:rPr>
          <w:i w:val="true"/>
          <w:iCs w:val="true"/>
          <w:rtl w:val="true"/>
        </w:rPr>
        <w:t xml:space="preserve">מוצא</w:t>
      </w:r>
      <w:r>
        <w:rPr>
          <w:i w:val="true"/>
          <w:iCs w:val="true"/>
          <w:rtl w:val="true"/>
        </w:rPr>
        <w:t xml:space="preserve"> </w:t>
      </w:r>
      <w:r>
        <w:rPr>
          <w:i w:val="true"/>
          <w:iCs w:val="true"/>
          <w:rtl w:val="true"/>
        </w:rPr>
        <w:t xml:space="preserve">לכל</w:t>
      </w:r>
      <w:r>
        <w:rPr>
          <w:i w:val="true"/>
          <w:iCs w:val="true"/>
          <w:rtl w:val="true"/>
        </w:rPr>
        <w:t xml:space="preserve"> </w:t>
      </w:r>
      <w:r>
        <w:rPr>
          <w:i w:val="true"/>
          <w:iCs w:val="true"/>
          <w:rtl w:val="true"/>
        </w:rPr>
        <w:t xml:space="preserve">פרשנות</w:t>
      </w:r>
      <w:r>
        <w:rPr>
          <w:i w:val="true"/>
          <w:iCs w:val="true"/>
          <w:rtl w:val="true"/>
        </w:rPr>
        <w:t xml:space="preserve"> </w:t>
      </w:r>
      <w:r>
        <w:rPr>
          <w:i w:val="true"/>
          <w:iCs w:val="true"/>
          <w:rtl w:val="true"/>
        </w:rPr>
        <w:t xml:space="preserve">וכן</w:t>
      </w:r>
      <w:r>
        <w:rPr>
          <w:i w:val="true"/>
          <w:iCs w:val="true"/>
          <w:rtl w:val="true"/>
        </w:rPr>
        <w:t xml:space="preserve"> </w:t>
      </w:r>
      <w:r>
        <w:rPr>
          <w:i w:val="true"/>
          <w:iCs w:val="true"/>
          <w:rtl w:val="true"/>
        </w:rPr>
        <w:t xml:space="preserve">עליו</w:t>
      </w:r>
      <w:r>
        <w:rPr>
          <w:i w:val="true"/>
          <w:iCs w:val="true"/>
          <w:rtl w:val="true"/>
        </w:rPr>
        <w:t xml:space="preserve"> </w:t>
      </w:r>
      <w:r>
        <w:rPr>
          <w:i w:val="true"/>
          <w:iCs w:val="true"/>
          <w:rtl w:val="true"/>
        </w:rPr>
        <w:t xml:space="preserve">להידרש</w:t>
      </w:r>
      <w:r>
        <w:rPr>
          <w:i w:val="true"/>
          <w:iCs w:val="true"/>
          <w:rtl w:val="true"/>
        </w:rPr>
        <w:t xml:space="preserve"> </w:t>
      </w:r>
      <w:r>
        <w:rPr>
          <w:i w:val="true"/>
          <w:iCs w:val="true"/>
          <w:rtl w:val="true"/>
        </w:rPr>
        <w:t xml:space="preserve">לנסיבות</w:t>
      </w:r>
      <w:r>
        <w:rPr>
          <w:i w:val="true"/>
          <w:iCs w:val="true"/>
          <w:rtl w:val="true"/>
        </w:rPr>
        <w:t xml:space="preserve"> </w:t>
      </w:r>
      <w:r>
        <w:rPr>
          <w:i w:val="true"/>
          <w:iCs w:val="true"/>
          <w:rtl w:val="true"/>
        </w:rPr>
        <w:t xml:space="preserve">החיצוניות</w:t>
      </w:r>
      <w:r>
        <w:rPr>
          <w:i w:val="true"/>
          <w:iCs w:val="true"/>
          <w:rtl w:val="true"/>
        </w:rPr>
        <w:t xml:space="preserve"> </w:t>
      </w:r>
      <w:r>
        <w:rPr>
          <w:i w:val="true"/>
          <w:iCs w:val="true"/>
          <w:rtl w:val="true"/>
        </w:rPr>
        <w:t xml:space="preserve">האופפות</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החוזה</w:t>
      </w:r>
      <w:r>
        <w:rPr>
          <w:i w:val="true"/>
          <w:iCs w:val="true"/>
          <w:rtl w:val="true"/>
        </w:rPr>
        <w:t xml:space="preserve"> (</w:t>
      </w:r>
      <w:hyperlink xmlns:r="http://schemas.openxmlformats.org/officeDocument/2006/relationships" r:id="Re62c29bd6d194448">
        <w:r>
          <w:rPr>
            <w:i w:val="true"/>
            <w:iCs w:val="true"/>
            <w:rtl w:val="true"/>
          </w:rPr>
          <w:t xml:space="preserve">דנ"א 2045/05 ארגון מגדלי ירקות - אגודה חקלאית שיתופית בע"מ נ' מדינת ישראל, פ"ד ס</w:t>
        </w:r>
      </w:hyperlink>
      <w:r>
        <w:rPr>
          <w:i w:val="true"/>
          <w:iCs w:val="true"/>
          <w:rtl w:val="true"/>
        </w:rPr>
        <w:t xml:space="preserve">א(2) 1, 30-27 (2006</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המקום</w:t>
      </w:r>
      <w:r>
        <w:rPr>
          <w:i w:val="true"/>
          <w:iCs w:val="true"/>
          <w:rtl w:val="true"/>
        </w:rPr>
        <w:t xml:space="preserve"> </w:t>
      </w:r>
      <w:r>
        <w:rPr>
          <w:i w:val="true"/>
          <w:iCs w:val="true"/>
          <w:rtl w:val="true"/>
        </w:rPr>
        <w:t xml:space="preserve">המרכזי</w:t>
      </w:r>
      <w:r>
        <w:rPr>
          <w:i w:val="true"/>
          <w:iCs w:val="true"/>
          <w:rtl w:val="true"/>
        </w:rPr>
        <w:t xml:space="preserve"> </w:t>
      </w:r>
      <w:r>
        <w:rPr>
          <w:i w:val="true"/>
          <w:iCs w:val="true"/>
          <w:rtl w:val="true"/>
        </w:rPr>
        <w:t xml:space="preserve">השמור</w:t>
      </w:r>
      <w:r>
        <w:rPr>
          <w:i w:val="true"/>
          <w:iCs w:val="true"/>
          <w:rtl w:val="true"/>
        </w:rPr>
        <w:t xml:space="preserve"> </w:t>
      </w:r>
      <w:r>
        <w:rPr>
          <w:i w:val="true"/>
          <w:iCs w:val="true"/>
          <w:rtl w:val="true"/>
        </w:rPr>
        <w:t xml:space="preserve">ללשון</w:t>
      </w:r>
      <w:r>
        <w:rPr>
          <w:i w:val="true"/>
          <w:iCs w:val="true"/>
          <w:rtl w:val="true"/>
        </w:rPr>
        <w:t xml:space="preserve"> </w:t>
      </w:r>
      <w:r>
        <w:rPr>
          <w:i w:val="true"/>
          <w:iCs w:val="true"/>
          <w:rtl w:val="true"/>
        </w:rPr>
        <w:t xml:space="preserve">החוזה</w:t>
      </w:r>
      <w:r>
        <w:rPr>
          <w:i w:val="true"/>
          <w:iCs w:val="true"/>
          <w:rtl w:val="true"/>
        </w:rPr>
        <w:t xml:space="preserve"> </w:t>
      </w:r>
      <w:r>
        <w:rPr>
          <w:i w:val="true"/>
          <w:iCs w:val="true"/>
          <w:rtl w:val="true"/>
        </w:rPr>
        <w:t xml:space="preserve">בתהליך</w:t>
      </w:r>
      <w:r>
        <w:rPr>
          <w:i w:val="true"/>
          <w:iCs w:val="true"/>
          <w:rtl w:val="true"/>
        </w:rPr>
        <w:t xml:space="preserve"> </w:t>
      </w:r>
      <w:r>
        <w:rPr>
          <w:i w:val="true"/>
          <w:iCs w:val="true"/>
          <w:rtl w:val="true"/>
        </w:rPr>
        <w:t xml:space="preserve">הפרשני</w:t>
      </w:r>
      <w:r>
        <w:rPr>
          <w:i w:val="true"/>
          <w:iCs w:val="true"/>
          <w:rtl w:val="true"/>
        </w:rPr>
        <w:t xml:space="preserve"> </w:t>
      </w:r>
      <w:r>
        <w:rPr>
          <w:i w:val="true"/>
          <w:iCs w:val="true"/>
          <w:rtl w:val="true"/>
        </w:rPr>
        <w:t xml:space="preserve">עמד</w:t>
      </w:r>
      <w:r>
        <w:rPr>
          <w:i w:val="true"/>
          <w:iCs w:val="true"/>
          <w:rtl w:val="true"/>
        </w:rPr>
        <w:t xml:space="preserve"> </w:t>
      </w:r>
      <w:r>
        <w:rPr>
          <w:i w:val="true"/>
          <w:iCs w:val="true"/>
          <w:rtl w:val="true"/>
        </w:rPr>
        <w:t xml:space="preserve">בית</w:t>
      </w:r>
      <w:r>
        <w:rPr>
          <w:i w:val="true"/>
          <w:iCs w:val="true"/>
          <w:rtl w:val="true"/>
        </w:rPr>
        <w:t xml:space="preserve"> </w:t>
      </w:r>
      <w:r>
        <w:rPr>
          <w:i w:val="true"/>
          <w:iCs w:val="true"/>
          <w:rtl w:val="true"/>
        </w:rPr>
        <w:t xml:space="preserve">משפט</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אחת</w:t>
      </w:r>
      <w:r>
        <w:rPr>
          <w:i w:val="true"/>
          <w:iCs w:val="true"/>
          <w:rtl w:val="true"/>
        </w:rPr>
        <w:t xml:space="preserve"> (</w:t>
      </w:r>
      <w:r>
        <w:rPr>
          <w:i w:val="true"/>
          <w:iCs w:val="true"/>
          <w:rtl w:val="true"/>
        </w:rPr>
        <w:t xml:space="preserve">ראו</w:t>
      </w:r>
      <w:r>
        <w:rPr>
          <w:i w:val="true"/>
          <w:iCs w:val="true"/>
          <w:rtl w:val="true"/>
        </w:rPr>
        <w:t xml:space="preserve"> </w:t>
      </w:r>
      <w:hyperlink xmlns:r="http://schemas.openxmlformats.org/officeDocument/2006/relationships" r:id="R87c67cf612944aa6">
        <w:r>
          <w:rPr>
            <w:i w:val="true"/>
            <w:iCs w:val="true"/>
            <w:rtl w:val="true"/>
          </w:rPr>
          <w:t xml:space="preserve">רע</w:t>
        </w:r>
        <w:r>
          <w:rPr>
            <w:i w:val="true"/>
            <w:iCs w:val="true"/>
            <w:rtl w:val="true"/>
          </w:rPr>
          <w:t xml:space="preserve">"</w:t>
        </w:r>
        <w:r>
          <w:rPr>
            <w:i w:val="true"/>
            <w:iCs w:val="true"/>
            <w:rtl w:val="true"/>
          </w:rPr>
          <w:t xml:space="preserve">א</w:t>
        </w:r>
        <w:r>
          <w:rPr>
            <w:i w:val="true"/>
            <w:iCs w:val="true"/>
            <w:rtl w:val="true"/>
          </w:rPr>
          <w:t xml:space="preserve"> 3961/10</w:t>
        </w:r>
      </w:hyperlink>
      <w:r>
        <w:rPr>
          <w:i w:val="true"/>
          <w:iCs w:val="true"/>
          <w:rtl w:val="true"/>
        </w:rPr>
        <w:t xml:space="preserve"> </w:t>
      </w:r>
      <w:r>
        <w:rPr>
          <w:b w:val="true"/>
          <w:bCs w:val="true"/>
          <w:i w:val="true"/>
          <w:iCs w:val="true"/>
          <w:rtl w:val="true"/>
        </w:rPr>
        <w:t xml:space="preserve">המוסד</w:t>
      </w:r>
      <w:r>
        <w:rPr>
          <w:b w:val="true"/>
          <w:bCs w:val="true"/>
          <w:i w:val="true"/>
          <w:iCs w:val="true"/>
          <w:rtl w:val="true"/>
        </w:rPr>
        <w:t xml:space="preserve"> </w:t>
      </w:r>
      <w:r>
        <w:rPr>
          <w:b w:val="true"/>
          <w:bCs w:val="true"/>
          <w:i w:val="true"/>
          <w:iCs w:val="true"/>
          <w:rtl w:val="true"/>
        </w:rPr>
        <w:t xml:space="preserve">לביטוח</w:t>
      </w:r>
      <w:r>
        <w:rPr>
          <w:b w:val="true"/>
          <w:bCs w:val="true"/>
          <w:i w:val="true"/>
          <w:iCs w:val="true"/>
          <w:rtl w:val="true"/>
        </w:rPr>
        <w:t xml:space="preserve"> </w:t>
      </w:r>
      <w:r>
        <w:rPr>
          <w:b w:val="true"/>
          <w:bCs w:val="true"/>
          <w:i w:val="true"/>
          <w:iCs w:val="true"/>
          <w:rtl w:val="true"/>
        </w:rPr>
        <w:t xml:space="preserve">לאומי</w:t>
      </w:r>
      <w:r>
        <w:rPr>
          <w:b w:val="true"/>
          <w:bCs w:val="true"/>
          <w:i w:val="true"/>
          <w:iCs w:val="true"/>
          <w:rtl w:val="true"/>
        </w:rPr>
        <w:t xml:space="preserve"> </w:t>
      </w:r>
      <w:r>
        <w:rPr>
          <w:b w:val="true"/>
          <w:bCs w:val="true"/>
          <w:i w:val="true"/>
          <w:iCs w:val="true"/>
          <w:rtl w:val="true"/>
        </w:rPr>
        <w:t xml:space="preserve">נ</w:t>
      </w:r>
      <w:r>
        <w:rPr>
          <w:b w:val="true"/>
          <w:bCs w:val="true"/>
          <w:i w:val="true"/>
          <w:iCs w:val="true"/>
          <w:rtl w:val="true"/>
        </w:rPr>
        <w:t xml:space="preserve">' </w:t>
      </w:r>
      <w:r>
        <w:rPr>
          <w:b w:val="true"/>
          <w:bCs w:val="true"/>
          <w:i w:val="true"/>
          <w:iCs w:val="true"/>
          <w:rtl w:val="true"/>
        </w:rPr>
        <w:t xml:space="preserve">סהר</w:t>
      </w:r>
      <w:r>
        <w:rPr>
          <w:b w:val="true"/>
          <w:bCs w:val="true"/>
          <w:i w:val="true"/>
          <w:iCs w:val="true"/>
          <w:rtl w:val="true"/>
        </w:rPr>
        <w:t xml:space="preserve"> </w:t>
      </w:r>
      <w:r>
        <w:rPr>
          <w:b w:val="true"/>
          <w:bCs w:val="true"/>
          <w:i w:val="true"/>
          <w:iCs w:val="true"/>
          <w:rtl w:val="true"/>
        </w:rPr>
        <w:t xml:space="preserve">חברה</w:t>
      </w:r>
      <w:r>
        <w:rPr>
          <w:b w:val="true"/>
          <w:bCs w:val="true"/>
          <w:i w:val="true"/>
          <w:iCs w:val="true"/>
          <w:rtl w:val="true"/>
        </w:rPr>
        <w:t xml:space="preserve"> </w:t>
      </w:r>
      <w:r>
        <w:rPr>
          <w:b w:val="true"/>
          <w:bCs w:val="true"/>
          <w:i w:val="true"/>
          <w:iCs w:val="true"/>
          <w:rtl w:val="true"/>
        </w:rPr>
        <w:t xml:space="preserve">לתביעות</w:t>
      </w:r>
      <w:r>
        <w:rPr>
          <w:b w:val="true"/>
          <w:bCs w:val="true"/>
          <w:i w:val="true"/>
          <w:iCs w:val="true"/>
          <w:rtl w:val="true"/>
        </w:rPr>
        <w:t xml:space="preserve"> </w:t>
      </w:r>
      <w:r>
        <w:rPr>
          <w:b w:val="true"/>
          <w:bCs w:val="true"/>
          <w:i w:val="true"/>
          <w:iCs w:val="true"/>
          <w:rtl w:val="true"/>
        </w:rPr>
        <w:t xml:space="preserve">בע</w:t>
      </w:r>
      <w:r>
        <w:rPr>
          <w:b w:val="true"/>
          <w:bCs w:val="true"/>
          <w:i w:val="true"/>
          <w:iCs w:val="true"/>
          <w:rtl w:val="true"/>
        </w:rPr>
        <w:t xml:space="preserve">"</w:t>
      </w:r>
      <w:r>
        <w:rPr>
          <w:b w:val="true"/>
          <w:bCs w:val="true"/>
          <w:i w:val="true"/>
          <w:iCs w:val="true"/>
          <w:rtl w:val="true"/>
        </w:rPr>
        <w:t xml:space="preserve">מ</w:t>
      </w:r>
      <w:r>
        <w:rPr>
          <w:b w:val="true"/>
          <w:bCs w:val="true"/>
          <w:i w:val="true"/>
          <w:iCs w:val="true"/>
          <w:rtl w:val="true"/>
        </w:rPr>
        <w:t xml:space="preserve">, </w:t>
      </w:r>
      <w:r>
        <w:rPr>
          <w:i w:val="true"/>
          <w:iCs w:val="true"/>
          <w:rtl w:val="true"/>
        </w:rPr>
        <w:t xml:space="preserve">[פורסם בנבו] </w:t>
      </w:r>
      <w:r>
        <w:rPr>
          <w:i w:val="true"/>
          <w:iCs w:val="true"/>
          <w:rtl w:val="true"/>
        </w:rPr>
        <w:t xml:space="preserve">פס</w:t>
      </w:r>
      <w:r>
        <w:rPr>
          <w:i w:val="true"/>
          <w:iCs w:val="true"/>
          <w:rtl w:val="true"/>
        </w:rPr>
        <w:t xml:space="preserve">' 15 </w:t>
      </w:r>
      <w:r>
        <w:rPr>
          <w:i w:val="true"/>
          <w:iCs w:val="true"/>
          <w:rtl w:val="true"/>
        </w:rPr>
        <w:t xml:space="preserve">לפסק</w:t>
      </w:r>
      <w:r>
        <w:rPr>
          <w:i w:val="true"/>
          <w:iCs w:val="true"/>
          <w:rtl w:val="true"/>
        </w:rPr>
        <w:t xml:space="preserve"> </w:t>
      </w:r>
      <w:r>
        <w:rPr>
          <w:i w:val="true"/>
          <w:iCs w:val="true"/>
          <w:rtl w:val="true"/>
        </w:rPr>
        <w:t xml:space="preserve">דינו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המשנה</w:t>
      </w:r>
      <w:r>
        <w:rPr>
          <w:i w:val="true"/>
          <w:iCs w:val="true"/>
          <w:rtl w:val="true"/>
        </w:rPr>
        <w:t xml:space="preserve"> </w:t>
      </w:r>
      <w:r>
        <w:rPr>
          <w:i w:val="true"/>
          <w:iCs w:val="true"/>
          <w:rtl w:val="true"/>
        </w:rPr>
        <w:t xml:space="preserve">לנשיאה</w:t>
      </w:r>
      <w:r>
        <w:rPr>
          <w:i w:val="true"/>
          <w:iCs w:val="true"/>
          <w:rtl w:val="true"/>
        </w:rPr>
        <w:t xml:space="preserve"> </w:t>
      </w:r>
      <w:r>
        <w:rPr>
          <w:i w:val="true"/>
          <w:iCs w:val="true"/>
          <w:rtl w:val="true"/>
        </w:rPr>
        <w:t xml:space="preserve">ריבלין</w:t>
      </w:r>
      <w:r>
        <w:rPr>
          <w:i w:val="true"/>
          <w:iCs w:val="true"/>
          <w:rtl w:val="true"/>
        </w:rPr>
        <w:t xml:space="preserve"> (26.2.2012) (</w:t>
      </w:r>
      <w:r>
        <w:rPr>
          <w:i w:val="true"/>
          <w:iCs w:val="true"/>
          <w:rtl w:val="true"/>
        </w:rPr>
        <w:t xml:space="preserve">להלן</w:t>
      </w:r>
      <w:r>
        <w:rPr>
          <w:i w:val="true"/>
          <w:iCs w:val="true"/>
          <w:rtl w:val="true"/>
        </w:rPr>
        <w:t xml:space="preserve">: </w:t>
      </w:r>
      <w:r>
        <w:rPr>
          <w:i w:val="true"/>
          <w:iCs w:val="true"/>
          <w:rtl w:val="true"/>
        </w:rPr>
        <w:t xml:space="preserve">פרשת</w:t>
      </w:r>
      <w:r>
        <w:rPr>
          <w:b w:val="true"/>
          <w:bCs w:val="true"/>
          <w:i w:val="true"/>
          <w:iCs w:val="true"/>
          <w:rtl w:val="true"/>
        </w:rPr>
        <w:t xml:space="preserve"> </w:t>
      </w:r>
      <w:r>
        <w:rPr>
          <w:b w:val="true"/>
          <w:bCs w:val="true"/>
          <w:i w:val="true"/>
          <w:iCs w:val="true"/>
          <w:rtl w:val="true"/>
        </w:rPr>
        <w:t xml:space="preserve">סהר</w:t>
      </w:r>
      <w:r>
        <w:rPr>
          <w:i w:val="true"/>
          <w:iCs w:val="true"/>
          <w:rtl w:val="true"/>
        </w:rPr>
        <w:t xml:space="preserve">); </w:t>
      </w:r>
      <w:hyperlink xmlns:r="http://schemas.openxmlformats.org/officeDocument/2006/relationships" r:id="Rb4003620dff94dfc">
        <w:r>
          <w:rPr>
            <w:i w:val="true"/>
            <w:iCs w:val="true"/>
            <w:rtl w:val="true"/>
          </w:rPr>
          <w:t xml:space="preserve">ע"א 8836/07</w:t>
        </w:r>
      </w:hyperlink>
      <w:r>
        <w:rPr>
          <w:i w:val="true"/>
          <w:iCs w:val="true"/>
          <w:rtl w:val="true"/>
        </w:rPr>
        <w:t xml:space="preserve"> בלמורל השקעות בע"מ נ' כהן, [פורסם </w:t>
      </w:r>
      <w:r>
        <w:rPr>
          <w:i w:val="true"/>
          <w:iCs w:val="true"/>
          <w:rtl w:val="true"/>
        </w:rPr>
        <w:t xml:space="preserve">בנבו] פס' 2 לפסק דינו של המשנה לנשיאה ריבלין (23.2.2010) וכן ראו </w:t>
      </w:r>
      <w:hyperlink xmlns:r="http://schemas.openxmlformats.org/officeDocument/2006/relationships" r:id="Ra4059b657ca84f8d">
        <w:r>
          <w:rPr>
            <w:i w:val="true"/>
            <w:iCs w:val="true"/>
            <w:rtl w:val="true"/>
          </w:rPr>
          <w:t xml:space="preserve">ע</w:t>
        </w:r>
        <w:r>
          <w:rPr>
            <w:i w:val="true"/>
            <w:iCs w:val="true"/>
            <w:rtl w:val="true"/>
          </w:rPr>
          <w:t xml:space="preserve">"</w:t>
        </w:r>
        <w:r>
          <w:rPr>
            <w:i w:val="true"/>
            <w:iCs w:val="true"/>
            <w:rtl w:val="true"/>
          </w:rPr>
          <w:t xml:space="preserve">א</w:t>
        </w:r>
        <w:r>
          <w:rPr>
            <w:i w:val="true"/>
            <w:iCs w:val="true"/>
            <w:rtl w:val="true"/>
          </w:rPr>
          <w:t xml:space="preserve"> 2232/12</w:t>
        </w:r>
      </w:hyperlink>
      <w:r>
        <w:rPr>
          <w:i w:val="true"/>
          <w:iCs w:val="true"/>
          <w:rtl w:val="true"/>
        </w:rPr>
        <w:t xml:space="preserve"> </w:t>
      </w:r>
      <w:r>
        <w:rPr>
          <w:b w:val="true"/>
          <w:bCs w:val="true"/>
          <w:i w:val="true"/>
          <w:iCs w:val="true"/>
          <w:rtl w:val="true"/>
        </w:rPr>
        <w:t xml:space="preserve">הפטריארכיה</w:t>
      </w:r>
      <w:r>
        <w:rPr>
          <w:b w:val="true"/>
          <w:bCs w:val="true"/>
          <w:i w:val="true"/>
          <w:iCs w:val="true"/>
          <w:rtl w:val="true"/>
        </w:rPr>
        <w:t xml:space="preserve"> </w:t>
      </w:r>
      <w:r>
        <w:rPr>
          <w:b w:val="true"/>
          <w:bCs w:val="true"/>
          <w:i w:val="true"/>
          <w:iCs w:val="true"/>
          <w:rtl w:val="true"/>
        </w:rPr>
        <w:t xml:space="preserve">הלטינית</w:t>
      </w:r>
      <w:r>
        <w:rPr>
          <w:b w:val="true"/>
          <w:bCs w:val="true"/>
          <w:i w:val="true"/>
          <w:iCs w:val="true"/>
          <w:rtl w:val="true"/>
        </w:rPr>
        <w:t xml:space="preserve"> </w:t>
      </w:r>
      <w:r>
        <w:rPr>
          <w:b w:val="true"/>
          <w:bCs w:val="true"/>
          <w:i w:val="true"/>
          <w:iCs w:val="true"/>
          <w:rtl w:val="true"/>
        </w:rPr>
        <w:t xml:space="preserve">בירושלים</w:t>
      </w:r>
      <w:r>
        <w:rPr>
          <w:b w:val="true"/>
          <w:bCs w:val="true"/>
          <w:i w:val="true"/>
          <w:iCs w:val="true"/>
          <w:rtl w:val="true"/>
        </w:rPr>
        <w:t xml:space="preserve"> </w:t>
      </w:r>
      <w:r>
        <w:rPr>
          <w:b w:val="true"/>
          <w:bCs w:val="true"/>
          <w:i w:val="true"/>
          <w:iCs w:val="true"/>
          <w:rtl w:val="true"/>
        </w:rPr>
        <w:t xml:space="preserve">נ</w:t>
      </w:r>
      <w:r>
        <w:rPr>
          <w:b w:val="true"/>
          <w:bCs w:val="true"/>
          <w:i w:val="true"/>
          <w:iCs w:val="true"/>
          <w:rtl w:val="true"/>
        </w:rPr>
        <w:t xml:space="preserve">' </w:t>
      </w:r>
      <w:r>
        <w:rPr>
          <w:b w:val="true"/>
          <w:bCs w:val="true"/>
          <w:i w:val="true"/>
          <w:iCs w:val="true"/>
          <w:rtl w:val="true"/>
        </w:rPr>
        <w:t xml:space="preserve">פארוואג</w:t>
      </w:r>
      <w:r>
        <w:rPr>
          <w:b w:val="true"/>
          <w:bCs w:val="true"/>
          <w:i w:val="true"/>
          <w:iCs w:val="true"/>
          <w:rtl w:val="true"/>
        </w:rPr>
        <w:t xml:space="preserve">'</w:t>
      </w:r>
      <w:r>
        <w:rPr>
          <w:b w:val="true"/>
          <w:bCs w:val="true"/>
          <w:i w:val="true"/>
          <w:iCs w:val="true"/>
          <w:rtl w:val="true"/>
        </w:rPr>
        <w:t xml:space="preserve">י</w:t>
      </w:r>
      <w:r>
        <w:rPr>
          <w:i w:val="true"/>
          <w:iCs w:val="true"/>
          <w:rtl w:val="true"/>
        </w:rPr>
        <w:t xml:space="preserve">, </w:t>
      </w:r>
      <w:r>
        <w:rPr>
          <w:i w:val="true"/>
          <w:iCs w:val="true"/>
          <w:rtl w:val="true"/>
        </w:rPr>
        <w:t xml:space="preserve">[פורסם בנבו] </w:t>
      </w:r>
      <w:r>
        <w:rPr>
          <w:i w:val="true"/>
          <w:iCs w:val="true"/>
          <w:rtl w:val="true"/>
        </w:rPr>
        <w:t xml:space="preserve">פס</w:t>
      </w:r>
      <w:r>
        <w:rPr>
          <w:i w:val="true"/>
          <w:iCs w:val="true"/>
          <w:rtl w:val="true"/>
        </w:rPr>
        <w:t xml:space="preserve">' 14 (11.5.2014) (</w:t>
      </w:r>
      <w:r>
        <w:rPr>
          <w:i w:val="true"/>
          <w:iCs w:val="true"/>
          <w:rtl w:val="true"/>
        </w:rPr>
        <w:t xml:space="preserve">להלן</w:t>
      </w:r>
      <w:r>
        <w:rPr>
          <w:i w:val="true"/>
          <w:iCs w:val="true"/>
          <w:rtl w:val="true"/>
        </w:rPr>
        <w:t xml:space="preserve">: </w:t>
      </w:r>
      <w:r>
        <w:rPr>
          <w:i w:val="true"/>
          <w:iCs w:val="true"/>
          <w:rtl w:val="true"/>
        </w:rPr>
        <w:t xml:space="preserve">פרשת הפטריארכיה)</w:t>
      </w:r>
      <w:r>
        <w:rPr>
          <w:i w:val="true"/>
          <w:iCs w:val="true"/>
          <w:rtl w:val="true"/>
        </w:rPr>
        <w:t xml:space="preserve">).</w:t>
      </w:r>
    </w:p>
    <w:p>
      <w:pPr>
        <w:bidi w:val="true"/>
        <w:ind w:left="1125" w:right="1125"/>
        <w:jc w:val="both"/>
      </w:pPr>
      <w:r>
        <w:rPr>
          <w:rtl w:val="true"/>
        </w:rPr>
        <w:t xml:space="preserve"> </w:t>
      </w:r>
    </w:p>
    <w:p>
      <w:pPr>
        <w:bidi w:val="true"/>
        <w:ind w:left="1125" w:right="1125"/>
        <w:jc w:val="both"/>
      </w:pPr>
      <w:r>
        <w:rPr>
          <w:i w:val="true"/>
          <w:iCs w:val="true"/>
          <w:rtl w:val="true"/>
        </w:rPr>
        <w:t xml:space="preserve">עוד נקבע זה מכבר כי רק במקרה שאין כל אפשרות להתחקות אחר אומד דעתם הסובייקטיבי של הצדדים, רשאי בית המשפט לפנות לבחינת התכלית האובייקטיבית של החוזה, היינו "המטרות, האינטרסים, והתכליות שחוזה מהסוג או מהטיפוס של החוזה שנכרת נועד להגשים" (פרשת אפרופים, בעמ' 313; פרשת ארגון מגדלי ירקות, עמ' 29-28; </w:t>
      </w:r>
      <w:hyperlink xmlns:r="http://schemas.openxmlformats.org/officeDocument/2006/relationships" r:id="R9ae3e123447a4afe">
        <w:r>
          <w:rPr>
            <w:i w:val="true"/>
            <w:iCs w:val="true"/>
            <w:rtl w:val="true"/>
          </w:rPr>
          <w:t xml:space="preserve">ע"א 8239/06</w:t>
        </w:r>
      </w:hyperlink>
      <w:r>
        <w:rPr>
          <w:i w:val="true"/>
          <w:iCs w:val="true"/>
          <w:rtl w:val="true"/>
        </w:rPr>
        <w:t xml:space="preserve"> </w:t>
      </w:r>
      <w:r>
        <w:rPr>
          <w:b w:val="true"/>
          <w:bCs w:val="true"/>
          <w:i w:val="true"/>
          <w:iCs w:val="true"/>
          <w:rtl w:val="true"/>
        </w:rPr>
        <w:t xml:space="preserve">אברון</w:t>
      </w:r>
      <w:r>
        <w:rPr>
          <w:b w:val="true"/>
          <w:bCs w:val="true"/>
          <w:i w:val="true"/>
          <w:iCs w:val="true"/>
          <w:rtl w:val="true"/>
        </w:rPr>
        <w:t xml:space="preserve"> </w:t>
      </w:r>
      <w:r>
        <w:rPr>
          <w:b w:val="true"/>
          <w:bCs w:val="true"/>
          <w:i w:val="true"/>
          <w:iCs w:val="true"/>
          <w:rtl w:val="true"/>
        </w:rPr>
        <w:t xml:space="preserve">נ</w:t>
      </w:r>
      <w:r>
        <w:rPr>
          <w:b w:val="true"/>
          <w:bCs w:val="true"/>
          <w:i w:val="true"/>
          <w:iCs w:val="true"/>
          <w:rtl w:val="true"/>
        </w:rPr>
        <w:t xml:space="preserve">' </w:t>
      </w:r>
      <w:r>
        <w:rPr>
          <w:b w:val="true"/>
          <w:bCs w:val="true"/>
          <w:i w:val="true"/>
          <w:iCs w:val="true"/>
          <w:rtl w:val="true"/>
        </w:rPr>
        <w:t xml:space="preserve">פלדה</w:t>
      </w:r>
      <w:r>
        <w:rPr>
          <w:i w:val="true"/>
          <w:iCs w:val="true"/>
          <w:rtl w:val="true"/>
        </w:rPr>
        <w:t xml:space="preserve">, [פורסם בנבו] פס' 2 לפסק דיני (21.12.2008</w:t>
      </w:r>
      <w:r>
        <w:rPr>
          <w:u w:val="single"/>
          <w:i w:val="true"/>
          <w:iCs w:val="true"/>
          <w:rtl w:val="true"/>
        </w:rPr>
        <w:t xml:space="preserve">)). גישה פרשנית זו נותרה על עומדה, כך נראה, גם לאחר שביום 26.1.2011 נכנס לתוקפו תיקון מספר 2 ל</w:t>
      </w:r>
      <w:hyperlink xmlns:r="http://schemas.openxmlformats.org/officeDocument/2006/relationships" r:id="R71fcec45d1774a29">
        <w:r>
          <w:rPr>
            <w:u w:val="single"/>
            <w:i w:val="true"/>
            <w:iCs w:val="true"/>
            <w:rtl w:val="true"/>
          </w:rPr>
          <w:t xml:space="preserve">חוק החוזים</w:t>
        </w:r>
      </w:hyperlink>
      <w:r>
        <w:rPr>
          <w:u w:val="single"/>
          <w:i w:val="true"/>
          <w:iCs w:val="true"/>
          <w:rtl w:val="true"/>
        </w:rPr>
        <w:t xml:space="preserve"> (חוק החוזים (חלק כללי) (תיקון מספר 2), התשע"א-2011, ס"ח 202</w:t>
      </w:r>
      <w:r>
        <w:rPr>
          <w:i w:val="true"/>
          <w:iCs w:val="true"/>
          <w:rtl w:val="true"/>
        </w:rPr>
        <w:t xml:space="preserve">)"</w:t>
      </w:r>
    </w:p>
    <w:p>
      <w:pPr>
        <w:bidi w:val="true"/>
        <w:jc w:val="both"/>
      </w:pPr>
      <w:r>
        <w:rPr>
          <w:rtl w:val="true"/>
        </w:rPr>
        <w:t xml:space="preserve"> </w:t>
      </w:r>
    </w:p>
    <w:p>
      <w:pPr>
        <w:bidi w:val="true"/>
      </w:pPr>
      <w:r>
        <w:rPr>
          <w:rtl w:val="true"/>
        </w:rPr>
        <w:t xml:space="preserve"> </w:t>
      </w:r>
    </w:p>
    <w:p>
      <w:pPr>
        <w:bidi w:val="true"/>
        <w:ind w:left="720"/>
        <w:jc w:val="both"/>
      </w:pPr>
      <w:r>
        <w:rPr>
          <w:rtl w:val="true"/>
        </w:rPr>
        <w:t xml:space="preserve">29.בשאלת הפרשנות אני מבכר את עמדת המערער על פני עמדת המשיב. אין חולק, כי "תיק ההוצל"פ" אשר בא זכרו בהסכם הפשרה, אינו אלא תיק ההוצל"פ נשוא הערעור כאן. מה גם, המשיב לא הביא ראיה כלשהיא כי הכוונה הייתה לתיק הוצל"פ אחר. כל שבפי המשיב, הוא למעשה, הטענה, שביטול "ההליכים שנפתחו" בתיק ההוצל"פ, אין משמעותו סגירת תיק ההוצל"פ. בעדותו המשיב אישר, כי אכן לא היה לו כל תיק הוצל"פ אחר כנגד המערער (ראה עמ' 31 ש' 5). קרי, הדעת נותנת כי הסכם הפשרה התייחס לתיק ההוצל"פ נשוא הערעור.</w:t>
      </w:r>
    </w:p>
    <w:p>
      <w:pPr>
        <w:bidi w:val="true"/>
      </w:pPr>
      <w:r>
        <w:rPr>
          <w:rtl w:val="true"/>
        </w:rPr>
        <w:t xml:space="preserve"> </w:t>
      </w:r>
    </w:p>
    <w:p>
      <w:pPr>
        <w:bidi w:val="true"/>
      </w:pPr>
      <w:r>
        <w:rPr>
          <w:rtl w:val="true"/>
          <w:sz w:val="22"/>
          <w:szCs w:val="22"/>
        </w:rPr>
        <w:t xml:space="preserve"> </w:t>
      </w:r>
    </w:p>
    <w:p>
      <w:pPr>
        <w:bidi w:val="true"/>
        <w:ind w:left="720"/>
        <w:jc w:val="both"/>
      </w:pPr>
      <w:r>
        <w:rPr>
          <w:rtl w:val="true"/>
          <w:sz w:val="20"/>
          <w:szCs w:val="20"/>
        </w:rPr>
        <w:t xml:space="preserve">30.מה גם, מסקנה זו מתבקשת, מעדותו של המשיב אשר ממנה ניתן לדלות, משום הודאה כי הסכם הפשרה התייחס לתיק ההוצל"פ, היחידי שהיה לו כנגד המערער, אולם לגרסתו לא ידע ו/או לא התכוון לבטל את הליכי ההוצאה לפועל, אלא הוא הסכים רק לעכבם ותו לאו. וכך העיד:</w:t>
      </w:r>
    </w:p>
    <w:p>
      <w:pPr>
        <w:bidi w:val="true"/>
        <w:ind w:left="1125" w:right="1125"/>
        <w:jc w:val="both"/>
      </w:pPr>
      <w:r>
        <w:rPr>
          <w:i w:val="true"/>
          <w:iCs w:val="true"/>
          <w:rtl w:val="true"/>
        </w:rPr>
        <w:t xml:space="preserve">"</w:t>
      </w:r>
      <w:r>
        <w:rPr>
          <w:i w:val="true"/>
          <w:iCs w:val="true"/>
          <w:rtl w:val="true"/>
        </w:rPr>
        <w:t xml:space="preserve">ש</w:t>
      </w:r>
      <w:r>
        <w:rPr>
          <w:i w:val="true"/>
          <w:iCs w:val="true"/>
          <w:rtl w:val="true"/>
        </w:rPr>
        <w:t xml:space="preserve">.</w:t>
      </w:r>
      <w:r>
        <w:rPr>
          <w:i w:val="true"/>
          <w:iCs w:val="true"/>
          <w:rtl w:val="true"/>
        </w:rPr>
        <w:t xml:space="preserve">שאלת</w:t>
      </w:r>
      <w:r>
        <w:rPr>
          <w:i w:val="true"/>
          <w:iCs w:val="true"/>
          <w:rtl w:val="true"/>
        </w:rPr>
        <w:t xml:space="preserve"> </w:t>
      </w:r>
      <w:r>
        <w:rPr>
          <w:i w:val="true"/>
          <w:iCs w:val="true"/>
          <w:rtl w:val="true"/>
        </w:rPr>
        <w:t xml:space="preserve">בית</w:t>
      </w:r>
      <w:r>
        <w:rPr>
          <w:i w:val="true"/>
          <w:iCs w:val="true"/>
          <w:rtl w:val="true"/>
        </w:rPr>
        <w:t xml:space="preserve"> </w:t>
      </w:r>
      <w:r>
        <w:rPr>
          <w:i w:val="true"/>
          <w:iCs w:val="true"/>
          <w:rtl w:val="true"/>
        </w:rPr>
        <w:t xml:space="preserve">המשפט</w:t>
      </w:r>
      <w:r>
        <w:rPr>
          <w:i w:val="true"/>
          <w:iCs w:val="true"/>
          <w:rtl w:val="true"/>
        </w:rPr>
        <w:t xml:space="preserve">, </w:t>
      </w:r>
      <w:r>
        <w:rPr>
          <w:i w:val="true"/>
          <w:iCs w:val="true"/>
          <w:rtl w:val="true"/>
        </w:rPr>
        <w:t xml:space="preserve">האם</w:t>
      </w:r>
      <w:r>
        <w:rPr>
          <w:i w:val="true"/>
          <w:iCs w:val="true"/>
          <w:rtl w:val="true"/>
        </w:rPr>
        <w:t xml:space="preserve"> </w:t>
      </w:r>
      <w:r>
        <w:rPr>
          <w:i w:val="true"/>
          <w:iCs w:val="true"/>
          <w:rtl w:val="true"/>
        </w:rPr>
        <w:t xml:space="preserve">יש</w:t>
      </w:r>
      <w:r>
        <w:rPr>
          <w:i w:val="true"/>
          <w:iCs w:val="true"/>
          <w:rtl w:val="true"/>
        </w:rPr>
        <w:t xml:space="preserve"> </w:t>
      </w:r>
      <w:r>
        <w:rPr>
          <w:i w:val="true"/>
          <w:iCs w:val="true"/>
          <w:rtl w:val="true"/>
        </w:rPr>
        <w:t xml:space="preserve">לך</w:t>
      </w:r>
      <w:r>
        <w:rPr>
          <w:i w:val="true"/>
          <w:iCs w:val="true"/>
          <w:rtl w:val="true"/>
        </w:rPr>
        <w:t xml:space="preserve"> </w:t>
      </w:r>
      <w:r>
        <w:rPr>
          <w:i w:val="true"/>
          <w:iCs w:val="true"/>
          <w:rtl w:val="true"/>
        </w:rPr>
        <w:t xml:space="preserve">תיקי</w:t>
      </w:r>
      <w:r>
        <w:rPr>
          <w:i w:val="true"/>
          <w:iCs w:val="true"/>
          <w:rtl w:val="true"/>
        </w:rPr>
        <w:t xml:space="preserve"> </w:t>
      </w:r>
      <w:r>
        <w:rPr>
          <w:i w:val="true"/>
          <w:iCs w:val="true"/>
          <w:rtl w:val="true"/>
        </w:rPr>
        <w:t xml:space="preserve">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נוספים</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המערער</w:t>
      </w:r>
      <w:r>
        <w:rPr>
          <w:i w:val="true"/>
          <w:iCs w:val="true"/>
          <w:rtl w:val="true"/>
        </w:rPr>
        <w:t xml:space="preserve">? </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כן</w:t>
      </w:r>
      <w:r>
        <w:rPr>
          <w:i w:val="true"/>
          <w:iCs w:val="true"/>
          <w:rtl w:val="true"/>
        </w:rPr>
        <w:t xml:space="preserve">, </w:t>
      </w:r>
      <w:r>
        <w:rPr>
          <w:i w:val="true"/>
          <w:iCs w:val="true"/>
          <w:rtl w:val="true"/>
        </w:rPr>
        <w:t xml:space="preserve">היו</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אריק</w:t>
      </w:r>
      <w:r>
        <w:rPr>
          <w:i w:val="true"/>
          <w:iCs w:val="true"/>
          <w:rtl w:val="true"/>
        </w:rPr>
        <w:t xml:space="preserve"> </w:t>
      </w:r>
      <w:r>
        <w:rPr>
          <w:i w:val="true"/>
          <w:iCs w:val="true"/>
          <w:rtl w:val="true"/>
        </w:rPr>
        <w:t xml:space="preserve">שבח</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נגד</w:t>
      </w:r>
      <w:r>
        <w:rPr>
          <w:i w:val="true"/>
          <w:iCs w:val="true"/>
          <w:rtl w:val="true"/>
        </w:rPr>
        <w:t xml:space="preserve"> </w:t>
      </w:r>
      <w:r>
        <w:rPr>
          <w:i w:val="true"/>
          <w:iCs w:val="true"/>
          <w:rtl w:val="true"/>
        </w:rPr>
        <w:t xml:space="preserve">המערער</w:t>
      </w:r>
      <w:r>
        <w:rPr>
          <w:i w:val="true"/>
          <w:iCs w:val="true"/>
          <w:rtl w:val="true"/>
        </w:rPr>
        <w:t xml:space="preserve"> </w:t>
      </w:r>
      <w:r>
        <w:rPr>
          <w:i w:val="true"/>
          <w:iCs w:val="true"/>
          <w:rtl w:val="true"/>
        </w:rPr>
        <w:t xml:space="preserve">היה</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לא</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הסכמתי</w:t>
      </w:r>
      <w:r>
        <w:rPr>
          <w:i w:val="true"/>
          <w:iCs w:val="true"/>
          <w:rtl w:val="true"/>
        </w:rPr>
        <w:t xml:space="preserve"> </w:t>
      </w:r>
      <w:r>
        <w:rPr>
          <w:i w:val="true"/>
          <w:iCs w:val="true"/>
          <w:rtl w:val="true"/>
        </w:rPr>
        <w:t xml:space="preserve">לעכב</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ההליכים</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הזה</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הסכמתי</w:t>
      </w:r>
      <w:r>
        <w:rPr>
          <w:i w:val="true"/>
          <w:iCs w:val="true"/>
          <w:rtl w:val="true"/>
        </w:rPr>
        <w:t xml:space="preserve"> </w:t>
      </w:r>
      <w:r>
        <w:rPr>
          <w:i w:val="true"/>
          <w:iCs w:val="true"/>
          <w:rtl w:val="true"/>
        </w:rPr>
        <w:t xml:space="preserve">לבטל</w:t>
      </w:r>
      <w:r>
        <w:rPr>
          <w:i w:val="true"/>
          <w:iCs w:val="true"/>
          <w:rtl w:val="true"/>
        </w:rPr>
        <w:t xml:space="preserve">, </w:t>
      </w:r>
      <w:r>
        <w:rPr>
          <w:i w:val="true"/>
          <w:iCs w:val="true"/>
          <w:rtl w:val="true"/>
        </w:rPr>
        <w:t xml:space="preserve">אין</w:t>
      </w:r>
      <w:r>
        <w:rPr>
          <w:i w:val="true"/>
          <w:iCs w:val="true"/>
          <w:rtl w:val="true"/>
        </w:rPr>
        <w:t xml:space="preserve"> </w:t>
      </w:r>
      <w:r>
        <w:rPr>
          <w:i w:val="true"/>
          <w:iCs w:val="true"/>
          <w:rtl w:val="true"/>
        </w:rPr>
        <w:t xml:space="preserve">שום</w:t>
      </w:r>
      <w:r>
        <w:rPr>
          <w:i w:val="true"/>
          <w:iCs w:val="true"/>
          <w:rtl w:val="true"/>
        </w:rPr>
        <w:t xml:space="preserve"> </w:t>
      </w:r>
      <w:r>
        <w:rPr>
          <w:i w:val="true"/>
          <w:iCs w:val="true"/>
          <w:rtl w:val="true"/>
        </w:rPr>
        <w:t xml:space="preserve">סיבה</w:t>
      </w:r>
      <w:r>
        <w:rPr>
          <w:i w:val="true"/>
          <w:iCs w:val="true"/>
          <w:rtl w:val="true"/>
        </w:rPr>
        <w:t xml:space="preserve"> </w:t>
      </w:r>
      <w:r>
        <w:rPr>
          <w:i w:val="true"/>
          <w:iCs w:val="true"/>
          <w:rtl w:val="true"/>
        </w:rPr>
        <w:t xml:space="preserve">הגיונית</w:t>
      </w:r>
      <w:r>
        <w:rPr>
          <w:i w:val="true"/>
          <w:iCs w:val="true"/>
          <w:rtl w:val="true"/>
        </w:rPr>
        <w:t xml:space="preserve"> </w:t>
      </w:r>
      <w:r>
        <w:rPr>
          <w:i w:val="true"/>
          <w:iCs w:val="true"/>
          <w:rtl w:val="true"/>
        </w:rPr>
        <w:t xml:space="preserve">שאסכים</w:t>
      </w:r>
      <w:r>
        <w:rPr>
          <w:i w:val="true"/>
          <w:iCs w:val="true"/>
          <w:rtl w:val="true"/>
        </w:rPr>
        <w:t xml:space="preserve"> </w:t>
      </w:r>
      <w:r>
        <w:rPr>
          <w:i w:val="true"/>
          <w:iCs w:val="true"/>
          <w:rtl w:val="true"/>
        </w:rPr>
        <w:t xml:space="preserve">לבטל</w:t>
      </w:r>
      <w:r>
        <w:rPr>
          <w:i w:val="true"/>
          <w:iCs w:val="true"/>
          <w:rtl w:val="true"/>
        </w:rPr>
        <w:t xml:space="preserve"> </w:t>
      </w:r>
      <w:r>
        <w:rPr>
          <w:i w:val="true"/>
          <w:iCs w:val="true"/>
          <w:rtl w:val="true"/>
        </w:rPr>
        <w:t xml:space="preserve">כשיש</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שטר</w:t>
      </w:r>
      <w:r>
        <w:rPr>
          <w:i w:val="true"/>
          <w:iCs w:val="true"/>
          <w:rtl w:val="true"/>
        </w:rPr>
        <w:t xml:space="preserve"> </w:t>
      </w:r>
      <w:r>
        <w:rPr>
          <w:i w:val="true"/>
          <w:iCs w:val="true"/>
          <w:rtl w:val="true"/>
        </w:rPr>
        <w:t xml:space="preserve">חוב</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תבעתי</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תבעו</w:t>
      </w:r>
      <w:r>
        <w:rPr>
          <w:i w:val="true"/>
          <w:iCs w:val="true"/>
          <w:rtl w:val="true"/>
        </w:rPr>
        <w:t xml:space="preserve"> </w:t>
      </w:r>
      <w:r>
        <w:rPr>
          <w:i w:val="true"/>
          <w:iCs w:val="true"/>
          <w:rtl w:val="true"/>
        </w:rPr>
        <w:t xml:space="preserve">אותי</w:t>
      </w:r>
      <w:r>
        <w:rPr>
          <w:i w:val="true"/>
          <w:iCs w:val="true"/>
          <w:rtl w:val="true"/>
        </w:rPr>
        <w:t xml:space="preserve">. </w:t>
      </w:r>
      <w:r>
        <w:rPr>
          <w:i w:val="true"/>
          <w:iCs w:val="true"/>
          <w:rtl w:val="true"/>
        </w:rPr>
        <w:t xml:space="preserve">אין</w:t>
      </w:r>
      <w:r>
        <w:rPr>
          <w:i w:val="true"/>
          <w:iCs w:val="true"/>
          <w:rtl w:val="true"/>
        </w:rPr>
        <w:t xml:space="preserve"> </w:t>
      </w:r>
      <w:r>
        <w:rPr>
          <w:i w:val="true"/>
          <w:iCs w:val="true"/>
          <w:rtl w:val="true"/>
        </w:rPr>
        <w:t xml:space="preserve">שום</w:t>
      </w:r>
      <w:r>
        <w:rPr>
          <w:i w:val="true"/>
          <w:iCs w:val="true"/>
          <w:rtl w:val="true"/>
        </w:rPr>
        <w:t xml:space="preserve"> </w:t>
      </w:r>
      <w:r>
        <w:rPr>
          <w:i w:val="true"/>
          <w:iCs w:val="true"/>
          <w:rtl w:val="true"/>
        </w:rPr>
        <w:t xml:space="preserve">סיבה</w:t>
      </w:r>
      <w:r>
        <w:rPr>
          <w:i w:val="true"/>
          <w:iCs w:val="true"/>
          <w:rtl w:val="true"/>
        </w:rPr>
        <w:t xml:space="preserve"> </w:t>
      </w:r>
      <w:r>
        <w:rPr>
          <w:i w:val="true"/>
          <w:iCs w:val="true"/>
          <w:rtl w:val="true"/>
        </w:rPr>
        <w:t xml:space="preserve">שאסכים</w:t>
      </w:r>
      <w:r>
        <w:rPr>
          <w:i w:val="true"/>
          <w:iCs w:val="true"/>
          <w:rtl w:val="true"/>
        </w:rPr>
        <w:t xml:space="preserve"> </w:t>
      </w:r>
      <w:r>
        <w:rPr>
          <w:i w:val="true"/>
          <w:iCs w:val="true"/>
          <w:rtl w:val="true"/>
        </w:rPr>
        <w:t xml:space="preserve">לבטל</w:t>
      </w:r>
      <w:r>
        <w:rPr>
          <w:i w:val="true"/>
          <w:iCs w:val="true"/>
          <w:rtl w:val="true"/>
        </w:rPr>
        <w:t xml:space="preserve"> </w:t>
      </w:r>
      <w:r>
        <w:rPr>
          <w:i w:val="true"/>
          <w:iCs w:val="true"/>
          <w:rtl w:val="true"/>
        </w:rPr>
        <w:t xml:space="preserve">כאשר</w:t>
      </w:r>
      <w:r>
        <w:rPr>
          <w:i w:val="true"/>
          <w:iCs w:val="true"/>
          <w:rtl w:val="true"/>
        </w:rPr>
        <w:t xml:space="preserve"> </w:t>
      </w:r>
      <w:r>
        <w:rPr>
          <w:i w:val="true"/>
          <w:iCs w:val="true"/>
          <w:rtl w:val="true"/>
        </w:rPr>
        <w:t xml:space="preserve">יש</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שטר</w:t>
      </w:r>
      <w:r>
        <w:rPr>
          <w:i w:val="true"/>
          <w:iCs w:val="true"/>
          <w:rtl w:val="true"/>
        </w:rPr>
        <w:t xml:space="preserve"> </w:t>
      </w:r>
      <w:r>
        <w:rPr>
          <w:i w:val="true"/>
          <w:iCs w:val="true"/>
          <w:rtl w:val="true"/>
        </w:rPr>
        <w:t xml:space="preserve">של</w:t>
      </w:r>
      <w:r>
        <w:rPr>
          <w:i w:val="true"/>
          <w:iCs w:val="true"/>
          <w:rtl w:val="true"/>
        </w:rPr>
        <w:t xml:space="preserve"> 5,000 </w:t>
      </w:r>
      <w:r>
        <w:rPr>
          <w:i w:val="true"/>
          <w:iCs w:val="true"/>
          <w:rtl w:val="true"/>
        </w:rPr>
        <w:t xml:space="preserve">דולר</w:t>
      </w:r>
      <w:r>
        <w:rPr>
          <w:i w:val="true"/>
          <w:iCs w:val="true"/>
          <w:rtl w:val="true"/>
        </w:rPr>
        <w:t xml:space="preserve"> </w:t>
      </w:r>
      <w:r>
        <w:rPr>
          <w:i w:val="true"/>
          <w:iCs w:val="true"/>
          <w:rtl w:val="true"/>
        </w:rPr>
        <w:t xml:space="preserve">ביד</w:t>
      </w:r>
      <w:r>
        <w:rPr>
          <w:i w:val="true"/>
          <w:iCs w:val="true"/>
          <w:rtl w:val="true"/>
        </w:rPr>
        <w:t xml:space="preserve">. </w:t>
      </w:r>
      <w:r>
        <w:rPr>
          <w:i w:val="true"/>
          <w:iCs w:val="true"/>
          <w:rtl w:val="true"/>
        </w:rPr>
        <w:t xml:space="preserve">זו</w:t>
      </w:r>
      <w:r>
        <w:rPr>
          <w:i w:val="true"/>
          <w:iCs w:val="true"/>
          <w:rtl w:val="true"/>
        </w:rPr>
        <w:t xml:space="preserve"> </w:t>
      </w:r>
      <w:r>
        <w:rPr>
          <w:i w:val="true"/>
          <w:iCs w:val="true"/>
          <w:rtl w:val="true"/>
        </w:rPr>
        <w:t xml:space="preserve">תביעה</w:t>
      </w:r>
      <w:r>
        <w:rPr>
          <w:i w:val="true"/>
          <w:iCs w:val="true"/>
          <w:rtl w:val="true"/>
        </w:rPr>
        <w:t xml:space="preserve"> </w:t>
      </w:r>
      <w:r>
        <w:rPr>
          <w:i w:val="true"/>
          <w:iCs w:val="true"/>
          <w:rtl w:val="true"/>
        </w:rPr>
        <w:t xml:space="preserve">שלי</w:t>
      </w:r>
      <w:r>
        <w:rPr>
          <w:i w:val="true"/>
          <w:iCs w:val="true"/>
          <w:rtl w:val="true"/>
        </w:rPr>
        <w:t xml:space="preserve"> </w:t>
      </w:r>
      <w:r>
        <w:rPr>
          <w:i w:val="true"/>
          <w:iCs w:val="true"/>
          <w:rtl w:val="true"/>
        </w:rPr>
        <w:t xml:space="preserve">אישית</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המערער</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מפנה</w:t>
      </w:r>
      <w:r>
        <w:rPr>
          <w:i w:val="true"/>
          <w:iCs w:val="true"/>
          <w:rtl w:val="true"/>
        </w:rPr>
        <w:t xml:space="preserve"> </w:t>
      </w:r>
      <w:r>
        <w:rPr>
          <w:i w:val="true"/>
          <w:iCs w:val="true"/>
          <w:rtl w:val="true"/>
        </w:rPr>
        <w:t xml:space="preserve">אותך</w:t>
      </w:r>
      <w:r>
        <w:rPr>
          <w:i w:val="true"/>
          <w:iCs w:val="true"/>
          <w:rtl w:val="true"/>
        </w:rPr>
        <w:t xml:space="preserve"> </w:t>
      </w:r>
      <w:r>
        <w:rPr>
          <w:i w:val="true"/>
          <w:iCs w:val="true"/>
          <w:rtl w:val="true"/>
        </w:rPr>
        <w:t xml:space="preserve">להסדר</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מה</w:t>
      </w:r>
      <w:r>
        <w:rPr>
          <w:i w:val="true"/>
          <w:iCs w:val="true"/>
          <w:rtl w:val="true"/>
        </w:rPr>
        <w:t xml:space="preserve"> </w:t>
      </w:r>
      <w:r>
        <w:rPr>
          <w:i w:val="true"/>
          <w:iCs w:val="true"/>
          <w:rtl w:val="true"/>
        </w:rPr>
        <w:t xml:space="preserve">שאמרת</w:t>
      </w:r>
      <w:r>
        <w:rPr>
          <w:i w:val="true"/>
          <w:iCs w:val="true"/>
          <w:rtl w:val="true"/>
        </w:rPr>
        <w:t xml:space="preserve"> </w:t>
      </w:r>
      <w:r>
        <w:rPr>
          <w:i w:val="true"/>
          <w:iCs w:val="true"/>
          <w:rtl w:val="true"/>
        </w:rPr>
        <w:t xml:space="preserve">הרגע</w:t>
      </w:r>
      <w:r>
        <w:rPr>
          <w:i w:val="true"/>
          <w:iCs w:val="true"/>
          <w:rtl w:val="true"/>
        </w:rPr>
        <w:t xml:space="preserve"> </w:t>
      </w:r>
      <w:r>
        <w:rPr>
          <w:i w:val="true"/>
          <w:iCs w:val="true"/>
          <w:rtl w:val="true"/>
        </w:rPr>
        <w:t xml:space="preserve">אינו</w:t>
      </w:r>
      <w:r>
        <w:rPr>
          <w:i w:val="true"/>
          <w:iCs w:val="true"/>
          <w:rtl w:val="true"/>
        </w:rPr>
        <w:t xml:space="preserve"> </w:t>
      </w:r>
      <w:r>
        <w:rPr>
          <w:i w:val="true"/>
          <w:iCs w:val="true"/>
          <w:rtl w:val="true"/>
        </w:rPr>
        <w:t xml:space="preserve">תואם</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הסכם</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עליו</w:t>
      </w:r>
      <w:r>
        <w:rPr>
          <w:i w:val="true"/>
          <w:iCs w:val="true"/>
          <w:rtl w:val="true"/>
        </w:rPr>
        <w:t xml:space="preserve"> </w:t>
      </w:r>
      <w:r>
        <w:rPr>
          <w:i w:val="true"/>
          <w:iCs w:val="true"/>
          <w:rtl w:val="true"/>
        </w:rPr>
        <w:t xml:space="preserve">חתמת</w:t>
      </w:r>
      <w:r>
        <w:rPr>
          <w:i w:val="true"/>
          <w:iCs w:val="true"/>
          <w:rtl w:val="true"/>
        </w:rPr>
        <w:t xml:space="preserve"> </w:t>
      </w:r>
      <w:r>
        <w:rPr>
          <w:i w:val="true"/>
          <w:iCs w:val="true"/>
          <w:rtl w:val="true"/>
        </w:rPr>
        <w:t xml:space="preserve">כתוב</w:t>
      </w:r>
      <w:r>
        <w:rPr>
          <w:i w:val="true"/>
          <w:iCs w:val="true"/>
          <w:rtl w:val="true"/>
        </w:rPr>
        <w:t xml:space="preserve"> </w:t>
      </w:r>
      <w:r>
        <w:rPr>
          <w:i w:val="true"/>
          <w:iCs w:val="true"/>
          <w:rtl w:val="true"/>
        </w:rPr>
        <w:t xml:space="preserve">כך</w:t>
      </w:r>
      <w:r>
        <w:rPr>
          <w:i w:val="true"/>
          <w:iCs w:val="true"/>
          <w:rtl w:val="true"/>
        </w:rPr>
        <w:t xml:space="preserve"> "</w:t>
      </w:r>
      <w:r>
        <w:rPr>
          <w:i w:val="true"/>
          <w:iCs w:val="true"/>
          <w:rtl w:val="true"/>
        </w:rPr>
        <w:t xml:space="preserve">ההליכים</w:t>
      </w:r>
      <w:r>
        <w:rPr>
          <w:i w:val="true"/>
          <w:iCs w:val="true"/>
          <w:rtl w:val="true"/>
        </w:rPr>
        <w:t xml:space="preserve"> </w:t>
      </w:r>
      <w:r>
        <w:rPr>
          <w:i w:val="true"/>
          <w:iCs w:val="true"/>
          <w:rtl w:val="true"/>
        </w:rPr>
        <w:t xml:space="preserve">שנפתחו</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נגד</w:t>
      </w:r>
      <w:r>
        <w:rPr>
          <w:i w:val="true"/>
          <w:iCs w:val="true"/>
          <w:rtl w:val="true"/>
        </w:rPr>
        <w:t xml:space="preserve">... </w:t>
      </w:r>
      <w:r>
        <w:rPr>
          <w:i w:val="true"/>
          <w:iCs w:val="true"/>
          <w:rtl w:val="true"/>
        </w:rPr>
        <w:t xml:space="preserve">בגין</w:t>
      </w:r>
      <w:r>
        <w:rPr>
          <w:i w:val="true"/>
          <w:iCs w:val="true"/>
          <w:rtl w:val="true"/>
        </w:rPr>
        <w:t xml:space="preserve"> </w:t>
      </w:r>
      <w:r>
        <w:rPr>
          <w:i w:val="true"/>
          <w:iCs w:val="true"/>
          <w:rtl w:val="true"/>
        </w:rPr>
        <w:t xml:space="preserve">ערבותו</w:t>
      </w:r>
      <w:r>
        <w:rPr>
          <w:i w:val="true"/>
          <w:iCs w:val="true"/>
          <w:rtl w:val="true"/>
        </w:rPr>
        <w:t xml:space="preserve"> </w:t>
      </w:r>
      <w:r>
        <w:rPr>
          <w:i w:val="true"/>
          <w:iCs w:val="true"/>
          <w:rtl w:val="true"/>
        </w:rPr>
        <w:t xml:space="preserve">לשכר</w:t>
      </w:r>
      <w:r>
        <w:rPr>
          <w:i w:val="true"/>
          <w:iCs w:val="true"/>
          <w:rtl w:val="true"/>
        </w:rPr>
        <w:t xml:space="preserve"> </w:t>
      </w:r>
      <w:r>
        <w:rPr>
          <w:i w:val="true"/>
          <w:iCs w:val="true"/>
          <w:rtl w:val="true"/>
        </w:rPr>
        <w:t xml:space="preserve">הדירה</w:t>
      </w:r>
      <w:r>
        <w:rPr>
          <w:i w:val="true"/>
          <w:iCs w:val="true"/>
          <w:rtl w:val="true"/>
        </w:rPr>
        <w:t xml:space="preserve"> </w:t>
      </w:r>
      <w:r>
        <w:rPr>
          <w:i w:val="true"/>
          <w:iCs w:val="true"/>
          <w:rtl w:val="true"/>
        </w:rPr>
        <w:t xml:space="preserve">יבוטלו</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כתוב</w:t>
      </w:r>
      <w:r>
        <w:rPr>
          <w:i w:val="true"/>
          <w:iCs w:val="true"/>
          <w:rtl w:val="true"/>
        </w:rPr>
        <w:t xml:space="preserve"> </w:t>
      </w:r>
      <w:r>
        <w:rPr>
          <w:i w:val="true"/>
          <w:iCs w:val="true"/>
          <w:rtl w:val="true"/>
        </w:rPr>
        <w:t xml:space="preserve">יעוכבו</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לא</w:t>
      </w:r>
      <w:r>
        <w:rPr>
          <w:i w:val="true"/>
          <w:iCs w:val="true"/>
          <w:rtl w:val="true"/>
        </w:rPr>
        <w:t xml:space="preserve"> </w:t>
      </w:r>
      <w:r>
        <w:rPr>
          <w:i w:val="true"/>
          <w:iCs w:val="true"/>
          <w:rtl w:val="true"/>
        </w:rPr>
        <w:t xml:space="preserve">ראיתי</w:t>
      </w:r>
      <w:r>
        <w:rPr>
          <w:i w:val="true"/>
          <w:iCs w:val="true"/>
          <w:rtl w:val="true"/>
        </w:rPr>
        <w:t xml:space="preserve"> </w:t>
      </w:r>
      <w:r>
        <w:rPr>
          <w:i w:val="true"/>
          <w:iCs w:val="true"/>
          <w:rtl w:val="true"/>
        </w:rPr>
        <w:t xml:space="preserve">ולא</w:t>
      </w:r>
      <w:r>
        <w:rPr>
          <w:i w:val="true"/>
          <w:iCs w:val="true"/>
          <w:rtl w:val="true"/>
        </w:rPr>
        <w:t xml:space="preserve"> </w:t>
      </w:r>
      <w:r>
        <w:rPr>
          <w:i w:val="true"/>
          <w:iCs w:val="true"/>
          <w:rtl w:val="true"/>
        </w:rPr>
        <w:t xml:space="preserve">שמעתי</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אבל</w:t>
      </w:r>
      <w:r>
        <w:rPr>
          <w:i w:val="true"/>
          <w:iCs w:val="true"/>
          <w:rtl w:val="true"/>
        </w:rPr>
        <w:t xml:space="preserve"> </w:t>
      </w:r>
      <w:r>
        <w:rPr>
          <w:i w:val="true"/>
          <w:iCs w:val="true"/>
          <w:rtl w:val="true"/>
        </w:rPr>
        <w:t xml:space="preserve">היית</w:t>
      </w:r>
      <w:r>
        <w:rPr>
          <w:i w:val="true"/>
          <w:iCs w:val="true"/>
          <w:rtl w:val="true"/>
        </w:rPr>
        <w:t xml:space="preserve"> </w:t>
      </w:r>
      <w:r>
        <w:rPr>
          <w:i w:val="true"/>
          <w:iCs w:val="true"/>
          <w:rtl w:val="true"/>
        </w:rPr>
        <w:t xml:space="preserve">מיוצג</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ידי</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נכון</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מה</w:t>
      </w:r>
      <w:r>
        <w:rPr>
          <w:i w:val="true"/>
          <w:iCs w:val="true"/>
          <w:rtl w:val="true"/>
        </w:rPr>
        <w:t xml:space="preserve"> </w:t>
      </w:r>
      <w:r>
        <w:rPr>
          <w:i w:val="true"/>
          <w:iCs w:val="true"/>
          <w:rtl w:val="true"/>
        </w:rPr>
        <w:t xml:space="preserve">היתה</w:t>
      </w:r>
      <w:r>
        <w:rPr>
          <w:i w:val="true"/>
          <w:iCs w:val="true"/>
          <w:rtl w:val="true"/>
        </w:rPr>
        <w:t xml:space="preserve"> </w:t>
      </w:r>
      <w:r>
        <w:rPr>
          <w:i w:val="true"/>
          <w:iCs w:val="true"/>
          <w:rtl w:val="true"/>
        </w:rPr>
        <w:t xml:space="preserve">כוונתך</w:t>
      </w:r>
      <w:r>
        <w:rPr>
          <w:i w:val="true"/>
          <w:iCs w:val="true"/>
          <w:rtl w:val="true"/>
        </w:rPr>
        <w:t xml:space="preserve"> </w:t>
      </w:r>
      <w:r>
        <w:rPr>
          <w:i w:val="true"/>
          <w:iCs w:val="true"/>
          <w:rtl w:val="true"/>
        </w:rPr>
        <w:t xml:space="preserve">בהסדר</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כאשרת</w:t>
      </w:r>
      <w:r>
        <w:rPr>
          <w:i w:val="true"/>
          <w:iCs w:val="true"/>
          <w:rtl w:val="true"/>
        </w:rPr>
        <w:t xml:space="preserve"> </w:t>
      </w:r>
      <w:r>
        <w:rPr>
          <w:i w:val="true"/>
          <w:iCs w:val="true"/>
          <w:rtl w:val="true"/>
        </w:rPr>
        <w:t xml:space="preserve">אמרת</w:t>
      </w:r>
      <w:r>
        <w:rPr>
          <w:i w:val="true"/>
          <w:iCs w:val="true"/>
          <w:rtl w:val="true"/>
        </w:rPr>
        <w:t xml:space="preserve"> "</w:t>
      </w:r>
      <w:r>
        <w:rPr>
          <w:i w:val="true"/>
          <w:iCs w:val="true"/>
          <w:rtl w:val="true"/>
        </w:rPr>
        <w:t xml:space="preserve">כל</w:t>
      </w:r>
      <w:r>
        <w:rPr>
          <w:i w:val="true"/>
          <w:iCs w:val="true"/>
          <w:rtl w:val="true"/>
        </w:rPr>
        <w:t xml:space="preserve"> </w:t>
      </w:r>
      <w:r>
        <w:rPr>
          <w:i w:val="true"/>
          <w:iCs w:val="true"/>
          <w:rtl w:val="true"/>
        </w:rPr>
        <w:t xml:space="preserve">הליך</w:t>
      </w:r>
      <w:r>
        <w:rPr>
          <w:i w:val="true"/>
          <w:iCs w:val="true"/>
          <w:rtl w:val="true"/>
        </w:rPr>
        <w:t xml:space="preserve"> </w:t>
      </w:r>
      <w:r>
        <w:rPr>
          <w:i w:val="true"/>
          <w:iCs w:val="true"/>
          <w:rtl w:val="true"/>
        </w:rPr>
        <w:t xml:space="preserve">באשר</w:t>
      </w:r>
      <w:r>
        <w:rPr>
          <w:i w:val="true"/>
          <w:iCs w:val="true"/>
          <w:rtl w:val="true"/>
        </w:rPr>
        <w:t xml:space="preserve"> </w:t>
      </w:r>
      <w:r>
        <w:rPr>
          <w:i w:val="true"/>
          <w:iCs w:val="true"/>
          <w:rtl w:val="true"/>
        </w:rPr>
        <w:t xml:space="preserve">הוא</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אני</w:t>
      </w:r>
      <w:r>
        <w:rPr>
          <w:i w:val="true"/>
          <w:iCs w:val="true"/>
          <w:rtl w:val="true"/>
        </w:rPr>
        <w:t xml:space="preserve"> </w:t>
      </w:r>
      <w:r>
        <w:rPr>
          <w:i w:val="true"/>
          <w:iCs w:val="true"/>
          <w:rtl w:val="true"/>
        </w:rPr>
        <w:t xml:space="preserve">מתכוון</w:t>
      </w:r>
      <w:r>
        <w:rPr>
          <w:i w:val="true"/>
          <w:iCs w:val="true"/>
          <w:rtl w:val="true"/>
        </w:rPr>
        <w:t xml:space="preserve"> </w:t>
      </w:r>
      <w:r>
        <w:rPr>
          <w:i w:val="true"/>
          <w:iCs w:val="true"/>
          <w:rtl w:val="true"/>
        </w:rPr>
        <w:t xml:space="preserve">לעתיד</w:t>
      </w:r>
      <w:r>
        <w:rPr>
          <w:i w:val="true"/>
          <w:iCs w:val="true"/>
          <w:rtl w:val="true"/>
        </w:rPr>
        <w:t xml:space="preserve">. </w:t>
      </w:r>
      <w:r>
        <w:rPr>
          <w:i w:val="true"/>
          <w:iCs w:val="true"/>
          <w:rtl w:val="true"/>
        </w:rPr>
        <w:t xml:space="preserve">כאשר</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אפתח</w:t>
      </w:r>
      <w:r>
        <w:rPr>
          <w:i w:val="true"/>
          <w:iCs w:val="true"/>
          <w:rtl w:val="true"/>
        </w:rPr>
        <w:t xml:space="preserve"> </w:t>
      </w:r>
      <w:r>
        <w:rPr>
          <w:i w:val="true"/>
          <w:iCs w:val="true"/>
          <w:rtl w:val="true"/>
        </w:rPr>
        <w:t xml:space="preserve">עוד</w:t>
      </w:r>
      <w:r>
        <w:rPr>
          <w:i w:val="true"/>
          <w:iCs w:val="true"/>
          <w:rtl w:val="true"/>
        </w:rPr>
        <w:t xml:space="preserve"> </w:t>
      </w:r>
      <w:r>
        <w:rPr>
          <w:i w:val="true"/>
          <w:iCs w:val="true"/>
          <w:rtl w:val="true"/>
        </w:rPr>
        <w:t xml:space="preserve">תביעה</w:t>
      </w:r>
      <w:r>
        <w:rPr>
          <w:i w:val="true"/>
          <w:iCs w:val="true"/>
          <w:rtl w:val="true"/>
        </w:rPr>
        <w:t xml:space="preserve">.</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כלומר</w:t>
      </w:r>
      <w:r>
        <w:rPr>
          <w:i w:val="true"/>
          <w:iCs w:val="true"/>
          <w:rtl w:val="true"/>
        </w:rPr>
        <w:t xml:space="preserve">, </w:t>
      </w:r>
      <w:r>
        <w:rPr>
          <w:i w:val="true"/>
          <w:iCs w:val="true"/>
          <w:rtl w:val="true"/>
        </w:rPr>
        <w:t xml:space="preserve">מה</w:t>
      </w:r>
      <w:r>
        <w:rPr>
          <w:i w:val="true"/>
          <w:iCs w:val="true"/>
          <w:rtl w:val="true"/>
        </w:rPr>
        <w:t xml:space="preserve"> </w:t>
      </w:r>
      <w:r>
        <w:rPr>
          <w:i w:val="true"/>
          <w:iCs w:val="true"/>
          <w:rtl w:val="true"/>
        </w:rPr>
        <w:t xml:space="preserve">שאתה</w:t>
      </w:r>
      <w:r>
        <w:rPr>
          <w:i w:val="true"/>
          <w:iCs w:val="true"/>
          <w:rtl w:val="true"/>
        </w:rPr>
        <w:t xml:space="preserve"> </w:t>
      </w:r>
      <w:r>
        <w:rPr>
          <w:i w:val="true"/>
          <w:iCs w:val="true"/>
          <w:rtl w:val="true"/>
        </w:rPr>
        <w:t xml:space="preserve">אומר</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כאן</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בעצם</w:t>
      </w:r>
      <w:r>
        <w:rPr>
          <w:i w:val="true"/>
          <w:iCs w:val="true"/>
          <w:rtl w:val="true"/>
        </w:rPr>
        <w:t xml:space="preserve"> </w:t>
      </w:r>
      <w:r>
        <w:rPr>
          <w:i w:val="true"/>
          <w:iCs w:val="true"/>
          <w:rtl w:val="true"/>
        </w:rPr>
        <w:t xml:space="preserve">מה</w:t>
      </w:r>
      <w:r>
        <w:rPr>
          <w:i w:val="true"/>
          <w:iCs w:val="true"/>
          <w:rtl w:val="true"/>
        </w:rPr>
        <w:t xml:space="preserve"> </w:t>
      </w:r>
      <w:r>
        <w:rPr>
          <w:i w:val="true"/>
          <w:iCs w:val="true"/>
          <w:rtl w:val="true"/>
        </w:rPr>
        <w:t xml:space="preserve">שכתוב</w:t>
      </w:r>
      <w:r>
        <w:rPr>
          <w:i w:val="true"/>
          <w:iCs w:val="true"/>
          <w:rtl w:val="true"/>
        </w:rPr>
        <w:t xml:space="preserve"> </w:t>
      </w:r>
      <w:r>
        <w:rPr>
          <w:i w:val="true"/>
          <w:iCs w:val="true"/>
          <w:rtl w:val="true"/>
        </w:rPr>
        <w:t xml:space="preserve">בהסדר</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התכוונת</w:t>
      </w:r>
      <w:r>
        <w:rPr>
          <w:i w:val="true"/>
          <w:iCs w:val="true"/>
          <w:rtl w:val="true"/>
        </w:rPr>
        <w:t xml:space="preserve"> </w:t>
      </w:r>
      <w:r>
        <w:rPr>
          <w:i w:val="true"/>
          <w:iCs w:val="true"/>
          <w:rtl w:val="true"/>
        </w:rPr>
        <w:t xml:space="preserve">אליו</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בסעיף</w:t>
      </w:r>
      <w:r>
        <w:rPr>
          <w:i w:val="true"/>
          <w:iCs w:val="true"/>
          <w:rtl w:val="true"/>
        </w:rPr>
        <w:t xml:space="preserve"> </w:t>
      </w:r>
      <w:r>
        <w:rPr>
          <w:i w:val="true"/>
          <w:iCs w:val="true"/>
          <w:rtl w:val="true"/>
        </w:rPr>
        <w:t xml:space="preserve">הזה</w:t>
      </w:r>
      <w:r>
        <w:rPr>
          <w:i w:val="true"/>
          <w:iCs w:val="true"/>
          <w:rtl w:val="true"/>
        </w:rPr>
        <w:t xml:space="preserve"> </w:t>
      </w:r>
      <w:r>
        <w:rPr>
          <w:i w:val="true"/>
          <w:iCs w:val="true"/>
          <w:rtl w:val="true"/>
        </w:rPr>
        <w:t xml:space="preserve">כנראה</w:t>
      </w:r>
      <w:r>
        <w:rPr>
          <w:i w:val="true"/>
          <w:iCs w:val="true"/>
          <w:rtl w:val="true"/>
        </w:rPr>
        <w:t xml:space="preserve"> </w:t>
      </w:r>
      <w:r>
        <w:rPr>
          <w:i w:val="true"/>
          <w:iCs w:val="true"/>
          <w:rtl w:val="true"/>
        </w:rPr>
        <w:t xml:space="preserve">שלא</w:t>
      </w:r>
      <w:r>
        <w:rPr>
          <w:i w:val="true"/>
          <w:iCs w:val="true"/>
          <w:rtl w:val="true"/>
        </w:rPr>
        <w:t xml:space="preserve"> </w:t>
      </w:r>
      <w:r>
        <w:rPr>
          <w:i w:val="true"/>
          <w:iCs w:val="true"/>
          <w:rtl w:val="true"/>
        </w:rPr>
        <w:t xml:space="preserve">הבנתי</w:t>
      </w:r>
      <w:r>
        <w:rPr>
          <w:i w:val="true"/>
          <w:iCs w:val="true"/>
          <w:rtl w:val="true"/>
        </w:rPr>
        <w:t xml:space="preserve"> </w:t>
      </w:r>
      <w:r>
        <w:rPr>
          <w:i w:val="true"/>
          <w:iCs w:val="true"/>
          <w:rtl w:val="true"/>
        </w:rPr>
        <w:t xml:space="preserve">אותו</w:t>
      </w:r>
      <w:r>
        <w:rPr>
          <w:i w:val="true"/>
          <w:iCs w:val="true"/>
          <w:rtl w:val="true"/>
        </w:rPr>
        <w:t xml:space="preserve">"</w:t>
      </w:r>
      <w:r>
        <w:rPr>
          <w:rtl w:val="true"/>
        </w:rPr>
        <w:t xml:space="preserve"> (עמ' 31 ש' 2-17).</w:t>
      </w:r>
    </w:p>
    <w:p>
      <w:pPr>
        <w:bidi w:val="true"/>
        <w:jc w:val="both"/>
      </w:pPr>
      <w:r>
        <w:rPr>
          <w:rtl w:val="true"/>
        </w:rPr>
        <w:t xml:space="preserve">לדעתי, די בעדות זו של המשיב שיש בה מעין הודאה שהסכם הפשרה מתייחס לתיק ההוצל"פ, ומטרתו לסלק גם המחלוקת הכספית נשוא תיק ההוצל"פ.</w:t>
      </w:r>
    </w:p>
    <w:p>
      <w:pPr>
        <w:bidi w:val="true"/>
        <w:jc w:val="both"/>
      </w:pPr>
      <w:r>
        <w:rPr>
          <w:rtl w:val="true"/>
        </w:rPr>
        <w:t xml:space="preserve"> </w:t>
      </w:r>
    </w:p>
    <w:p>
      <w:pPr>
        <w:bidi w:val="true"/>
        <w:ind w:left="720"/>
        <w:jc w:val="both"/>
      </w:pPr>
      <w:r>
        <w:rPr>
          <w:rtl w:val="true"/>
        </w:rPr>
        <w:t xml:space="preserve">31.מלשון הסכם הפשרה ניתן ללמוד באופן שאינו משתמע לשני פנים, כי כל ההליכים (בבית המשפט ובהוצאה לפועל), שהיו באותה תקופה תלויים בין הצדדים, סולקו במלואם ו/או על ידי וויתור ו/או על ידי ביטול. וכלשון ההסכם: " הצדדים מוותרים בזה על כל תביעותיהם וטענותיהם זה כלפי זה, או כלפי חברת אורפז מסננים בע"מ. הליכים שנפתחו בתיק הוצל"פ כנגד חיים יוספזון (המערער כאן – ס"י) בגין ערבותו לשכר דירה יבוטלו על ידי התובעים. כל הליך באשר הוא של הצדדים זה כנגד זה, או כנגד החברה (חברת אורפז – ס"י) – יבוטלו לרבות עיקולים באשר הם".</w:t>
      </w:r>
    </w:p>
    <w:p>
      <w:pPr>
        <w:bidi w:val="true"/>
        <w:jc w:val="both"/>
      </w:pPr>
      <w:r>
        <w:rPr>
          <w:rtl w:val="true"/>
        </w:rPr>
        <w:t xml:space="preserve"> </w:t>
      </w:r>
    </w:p>
    <w:p>
      <w:pPr>
        <w:bidi w:val="true"/>
        <w:ind w:left="720"/>
        <w:jc w:val="both"/>
      </w:pPr>
      <w:r>
        <w:rPr>
          <w:rtl w:val="true"/>
        </w:rPr>
        <w:t xml:space="preserve">32.אין בידי לקבל טענות המשיב לפיהן הפרשנות הנכונה למונח "ביטול הליכים" כמצוין בהסכם הפשרה היא חסימת דרכו של המשיב מהגשת תביעות עתידיות נוספות, וכי לא הייתה בכוונת המשיב לסגור תיק ההוצל"פ, אלא אך לעכב או לבטל את ההליכים. זהו נסיון לקרוא לתוך הסכם הפשרה מה שאין בו. ככל שכוונת הסכם הפשרה הייתה לצפות פני תביעות ו/או הליכים עתידיים בלבד, היה ההסכם נוקט בלשון עתיד ולא הווה. ההסכם נוקט בלשון מפורשת – "לסילוק מלא וסופי...", ובהמשך, בסעיף 5 להסכם, התייחסו הצדדים לביטול ההליכים בתיק ההוצל"פ הספציפי. מדובר בהתנסחות ברורה וחד-משמעית, שאינה ניתנת לפרשנות אחרת, מלבד סגירת תיק ההוצל"פ.</w:t>
      </w:r>
    </w:p>
    <w:p>
      <w:pPr>
        <w:bidi w:val="true"/>
        <w:jc w:val="both"/>
      </w:pPr>
      <w:r>
        <w:rPr>
          <w:rtl w:val="true"/>
          <w:sz w:val="22"/>
          <w:szCs w:val="22"/>
        </w:rPr>
        <w:t xml:space="preserve"> </w:t>
      </w:r>
    </w:p>
    <w:p>
      <w:pPr>
        <w:bidi w:val="true"/>
        <w:ind w:left="720"/>
        <w:jc w:val="both"/>
      </w:pPr>
      <w:r>
        <w:rPr>
          <w:rtl w:val="true"/>
        </w:rPr>
        <w:t xml:space="preserve">33.</w:t>
      </w:r>
      <w:r>
        <w:rPr>
          <w:rtl w:val="true"/>
          <w:sz w:val="20"/>
          <w:szCs w:val="20"/>
        </w:rPr>
        <w:t xml:space="preserve">לא זו אף זו, </w:t>
      </w:r>
      <w:r>
        <w:rPr>
          <w:rtl w:val="true"/>
        </w:rPr>
        <w:t xml:space="preserve">לא הוכח בפניי, כי בוצעה כל פעילות בתיק ההוצל"פ מאז הסכם הפשרה (בשנת 2004) ועד לשנת 2010. עובדה זו מחזקת את המסקנה, כי גם המשיב הבין כי הסכם הפשרה הביא לסיום וסגירת תיק ההוצל"פ. בחקירתו המשיב לא סיפק תשובות סבירות ומשכנעות בענין זה, וכלשונו:</w:t>
      </w:r>
    </w:p>
    <w:p>
      <w:pPr>
        <w:bidi w:val="true"/>
        <w:ind w:left="1125" w:right="1125"/>
        <w:jc w:val="both"/>
      </w:pPr>
      <w:r>
        <w:rPr>
          <w:i w:val="true"/>
          <w:iCs w:val="true"/>
          <w:rtl w:val="true"/>
        </w:rPr>
        <w:t xml:space="preserve">"</w:t>
      </w:r>
      <w:r>
        <w:rPr>
          <w:i w:val="true"/>
          <w:iCs w:val="true"/>
          <w:rtl w:val="true"/>
        </w:rPr>
        <w:t xml:space="preserve">ש</w:t>
      </w:r>
      <w:r>
        <w:rPr>
          <w:i w:val="true"/>
          <w:iCs w:val="true"/>
          <w:rtl w:val="true"/>
        </w:rPr>
        <w:t xml:space="preserve">. </w:t>
      </w:r>
      <w:r>
        <w:rPr>
          <w:i w:val="true"/>
          <w:iCs w:val="true"/>
          <w:rtl w:val="true"/>
        </w:rPr>
        <w:t xml:space="preserve">משנת</w:t>
      </w:r>
      <w:r>
        <w:rPr>
          <w:i w:val="true"/>
          <w:iCs w:val="true"/>
          <w:rtl w:val="true"/>
        </w:rPr>
        <w:t xml:space="preserve"> 04' </w:t>
      </w:r>
      <w:r>
        <w:rPr>
          <w:i w:val="true"/>
          <w:iCs w:val="true"/>
          <w:rtl w:val="true"/>
        </w:rPr>
        <w:t xml:space="preserve">עד</w:t>
      </w:r>
      <w:r>
        <w:rPr>
          <w:i w:val="true"/>
          <w:iCs w:val="true"/>
          <w:rtl w:val="true"/>
        </w:rPr>
        <w:t xml:space="preserve"> 10' </w:t>
      </w:r>
      <w:r>
        <w:rPr>
          <w:i w:val="true"/>
          <w:iCs w:val="true"/>
          <w:rtl w:val="true"/>
        </w:rPr>
        <w:t xml:space="preserve">כשפנית</w:t>
      </w:r>
      <w:r>
        <w:rPr>
          <w:i w:val="true"/>
          <w:iCs w:val="true"/>
          <w:rtl w:val="true"/>
        </w:rPr>
        <w:t xml:space="preserve"> </w:t>
      </w:r>
      <w:r>
        <w:rPr>
          <w:i w:val="true"/>
          <w:iCs w:val="true"/>
          <w:rtl w:val="true"/>
        </w:rPr>
        <w:t xml:space="preserve">לעו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שדה</w:t>
      </w:r>
      <w:r>
        <w:rPr>
          <w:i w:val="true"/>
          <w:iCs w:val="true"/>
          <w:rtl w:val="true"/>
        </w:rPr>
        <w:t xml:space="preserve">, </w:t>
      </w:r>
      <w:r>
        <w:rPr>
          <w:i w:val="true"/>
          <w:iCs w:val="true"/>
          <w:rtl w:val="true"/>
        </w:rPr>
        <w:t xml:space="preserve">מה</w:t>
      </w:r>
      <w:r>
        <w:rPr>
          <w:i w:val="true"/>
          <w:iCs w:val="true"/>
          <w:rtl w:val="true"/>
        </w:rPr>
        <w:t xml:space="preserve"> </w:t>
      </w:r>
      <w:r>
        <w:rPr>
          <w:i w:val="true"/>
          <w:iCs w:val="true"/>
          <w:rtl w:val="true"/>
        </w:rPr>
        <w:t xml:space="preserve">עשית</w:t>
      </w:r>
      <w:r>
        <w:rPr>
          <w:i w:val="true"/>
          <w:iCs w:val="true"/>
          <w:rtl w:val="true"/>
        </w:rPr>
        <w:t xml:space="preserve"> </w:t>
      </w:r>
      <w:r>
        <w:rPr>
          <w:i w:val="true"/>
          <w:iCs w:val="true"/>
          <w:rtl w:val="true"/>
        </w:rPr>
        <w:t xml:space="preserve">עם</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שאלתי</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שדה</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מתי</w:t>
      </w:r>
      <w:r>
        <w:rPr>
          <w:i w:val="true"/>
          <w:iCs w:val="true"/>
          <w:rtl w:val="true"/>
        </w:rPr>
        <w:t xml:space="preserve"> </w:t>
      </w:r>
      <w:r>
        <w:rPr>
          <w:i w:val="true"/>
          <w:iCs w:val="true"/>
          <w:rtl w:val="true"/>
        </w:rPr>
        <w:t xml:space="preserve">פנית</w:t>
      </w:r>
      <w:r>
        <w:rPr>
          <w:i w:val="true"/>
          <w:iCs w:val="true"/>
          <w:rtl w:val="true"/>
        </w:rPr>
        <w:t xml:space="preserve"> </w:t>
      </w:r>
      <w:r>
        <w:rPr>
          <w:i w:val="true"/>
          <w:iCs w:val="true"/>
          <w:rtl w:val="true"/>
        </w:rPr>
        <w:t xml:space="preserve">אליו</w:t>
      </w:r>
      <w:r>
        <w:rPr>
          <w:i w:val="true"/>
          <w:iCs w:val="true"/>
          <w:rtl w:val="true"/>
        </w:rPr>
        <w:t xml:space="preserve"> </w:t>
      </w:r>
      <w:r>
        <w:rPr>
          <w:i w:val="true"/>
          <w:iCs w:val="true"/>
          <w:rtl w:val="true"/>
        </w:rPr>
        <w:t xml:space="preserve">פעם</w:t>
      </w:r>
      <w:r>
        <w:rPr>
          <w:i w:val="true"/>
          <w:iCs w:val="true"/>
          <w:rtl w:val="true"/>
        </w:rPr>
        <w:t xml:space="preserve"> </w:t>
      </w:r>
      <w:r>
        <w:rPr>
          <w:i w:val="true"/>
          <w:iCs w:val="true"/>
          <w:rtl w:val="true"/>
        </w:rPr>
        <w:t xml:space="preserve">ראשונה</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פניתי</w:t>
      </w:r>
      <w:r>
        <w:rPr>
          <w:i w:val="true"/>
          <w:iCs w:val="true"/>
          <w:rtl w:val="true"/>
        </w:rPr>
        <w:t xml:space="preserve"> </w:t>
      </w:r>
      <w:r>
        <w:rPr>
          <w:i w:val="true"/>
          <w:iCs w:val="true"/>
          <w:rtl w:val="true"/>
        </w:rPr>
        <w:t xml:space="preserve">אליו</w:t>
      </w:r>
      <w:r>
        <w:rPr>
          <w:i w:val="true"/>
          <w:iCs w:val="true"/>
          <w:rtl w:val="true"/>
        </w:rPr>
        <w:t xml:space="preserve"> </w:t>
      </w:r>
      <w:r>
        <w:rPr>
          <w:i w:val="true"/>
          <w:iCs w:val="true"/>
          <w:rtl w:val="true"/>
        </w:rPr>
        <w:t xml:space="preserve">יחד</w:t>
      </w:r>
      <w:r>
        <w:rPr>
          <w:i w:val="true"/>
          <w:iCs w:val="true"/>
          <w:rtl w:val="true"/>
        </w:rPr>
        <w:t xml:space="preserve"> </w:t>
      </w:r>
      <w:r>
        <w:rPr>
          <w:i w:val="true"/>
          <w:iCs w:val="true"/>
          <w:rtl w:val="true"/>
        </w:rPr>
        <w:t xml:space="preserve">מהתחלה</w:t>
      </w:r>
      <w:r>
        <w:rPr>
          <w:i w:val="true"/>
          <w:iCs w:val="true"/>
          <w:rtl w:val="true"/>
        </w:rPr>
        <w:t xml:space="preserve"> </w:t>
      </w:r>
      <w:r>
        <w:rPr>
          <w:i w:val="true"/>
          <w:iCs w:val="true"/>
          <w:rtl w:val="true"/>
        </w:rPr>
        <w:t xml:space="preserve">עוד</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מתי</w:t>
      </w:r>
      <w:r>
        <w:rPr>
          <w:i w:val="true"/>
          <w:iCs w:val="true"/>
          <w:rtl w:val="true"/>
        </w:rPr>
        <w:t xml:space="preserve"> </w:t>
      </w:r>
      <w:r>
        <w:rPr>
          <w:i w:val="true"/>
          <w:iCs w:val="true"/>
          <w:rtl w:val="true"/>
        </w:rPr>
        <w:t xml:space="preserve">באיזה</w:t>
      </w:r>
      <w:r>
        <w:rPr>
          <w:i w:val="true"/>
          <w:iCs w:val="true"/>
          <w:rtl w:val="true"/>
        </w:rPr>
        <w:t xml:space="preserve"> </w:t>
      </w:r>
      <w:r>
        <w:rPr>
          <w:i w:val="true"/>
          <w:iCs w:val="true"/>
          <w:rtl w:val="true"/>
        </w:rPr>
        <w:t xml:space="preserve">שנה</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שנת</w:t>
      </w:r>
      <w:r>
        <w:rPr>
          <w:i w:val="true"/>
          <w:iCs w:val="true"/>
          <w:rtl w:val="true"/>
        </w:rPr>
        <w:t xml:space="preserve"> 01'. </w:t>
      </w:r>
      <w:r>
        <w:rPr>
          <w:i w:val="true"/>
          <w:iCs w:val="true"/>
          <w:rtl w:val="true"/>
        </w:rPr>
        <w:t xml:space="preserve">לאור</w:t>
      </w:r>
      <w:r>
        <w:rPr>
          <w:i w:val="true"/>
          <w:iCs w:val="true"/>
          <w:rtl w:val="true"/>
        </w:rPr>
        <w:t xml:space="preserve"> </w:t>
      </w:r>
      <w:r>
        <w:rPr>
          <w:i w:val="true"/>
          <w:iCs w:val="true"/>
          <w:rtl w:val="true"/>
        </w:rPr>
        <w:t xml:space="preserve">הערת</w:t>
      </w:r>
      <w:r>
        <w:rPr>
          <w:i w:val="true"/>
          <w:iCs w:val="true"/>
          <w:rtl w:val="true"/>
        </w:rPr>
        <w:t xml:space="preserve"> </w:t>
      </w:r>
      <w:r>
        <w:rPr>
          <w:i w:val="true"/>
          <w:iCs w:val="true"/>
          <w:rtl w:val="true"/>
        </w:rPr>
        <w:t xml:space="preserve">בא</w:t>
      </w:r>
      <w:r>
        <w:rPr>
          <w:i w:val="true"/>
          <w:iCs w:val="true"/>
          <w:rtl w:val="true"/>
        </w:rPr>
        <w:t xml:space="preserve"> </w:t>
      </w:r>
      <w:r>
        <w:rPr>
          <w:i w:val="true"/>
          <w:iCs w:val="true"/>
          <w:rtl w:val="true"/>
        </w:rPr>
        <w:t xml:space="preserve">כוחי</w:t>
      </w:r>
      <w:r>
        <w:rPr>
          <w:i w:val="true"/>
          <w:iCs w:val="true"/>
          <w:rtl w:val="true"/>
        </w:rPr>
        <w:t xml:space="preserve">, </w:t>
      </w:r>
      <w:r>
        <w:rPr>
          <w:i w:val="true"/>
          <w:iCs w:val="true"/>
          <w:rtl w:val="true"/>
        </w:rPr>
        <w:t xml:space="preserve">מתקן</w:t>
      </w:r>
      <w:r>
        <w:rPr>
          <w:i w:val="true"/>
          <w:iCs w:val="true"/>
          <w:rtl w:val="true"/>
        </w:rPr>
        <w:t xml:space="preserve"> </w:t>
      </w:r>
      <w:r>
        <w:rPr>
          <w:i w:val="true"/>
          <w:iCs w:val="true"/>
          <w:rtl w:val="true"/>
        </w:rPr>
        <w:t xml:space="preserve">בשנת</w:t>
      </w:r>
      <w:r>
        <w:rPr>
          <w:i w:val="true"/>
          <w:iCs w:val="true"/>
          <w:rtl w:val="true"/>
        </w:rPr>
        <w:t xml:space="preserve"> 01' </w:t>
      </w:r>
      <w:r>
        <w:rPr>
          <w:i w:val="true"/>
          <w:iCs w:val="true"/>
          <w:rtl w:val="true"/>
        </w:rPr>
        <w:t xml:space="preserve">פניתי</w:t>
      </w:r>
      <w:r>
        <w:rPr>
          <w:i w:val="true"/>
          <w:iCs w:val="true"/>
          <w:rtl w:val="true"/>
        </w:rPr>
        <w:t xml:space="preserve"> </w:t>
      </w:r>
      <w:r>
        <w:rPr>
          <w:i w:val="true"/>
          <w:iCs w:val="true"/>
          <w:rtl w:val="true"/>
        </w:rPr>
        <w:t xml:space="preserve">לעו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חנא</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האם</w:t>
      </w:r>
      <w:r>
        <w:rPr>
          <w:i w:val="true"/>
          <w:iCs w:val="true"/>
          <w:rtl w:val="true"/>
        </w:rPr>
        <w:t xml:space="preserve"> </w:t>
      </w:r>
      <w:r>
        <w:rPr>
          <w:i w:val="true"/>
          <w:iCs w:val="true"/>
          <w:rtl w:val="true"/>
        </w:rPr>
        <w:t xml:space="preserve">דיברת</w:t>
      </w:r>
      <w:r>
        <w:rPr>
          <w:i w:val="true"/>
          <w:iCs w:val="true"/>
          <w:rtl w:val="true"/>
        </w:rPr>
        <w:t xml:space="preserve"> </w:t>
      </w:r>
      <w:r>
        <w:rPr>
          <w:i w:val="true"/>
          <w:iCs w:val="true"/>
          <w:rtl w:val="true"/>
        </w:rPr>
        <w:t xml:space="preserve">עם</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שדה</w:t>
      </w:r>
      <w:r>
        <w:rPr>
          <w:i w:val="true"/>
          <w:iCs w:val="true"/>
          <w:rtl w:val="true"/>
        </w:rPr>
        <w:t xml:space="preserve"> </w:t>
      </w:r>
      <w:r>
        <w:rPr>
          <w:i w:val="true"/>
          <w:iCs w:val="true"/>
          <w:rtl w:val="true"/>
        </w:rPr>
        <w:t xml:space="preserve">לגבי</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לפני</w:t>
      </w:r>
      <w:r>
        <w:rPr>
          <w:i w:val="true"/>
          <w:iCs w:val="true"/>
          <w:rtl w:val="true"/>
        </w:rPr>
        <w:t xml:space="preserve"> </w:t>
      </w:r>
      <w:r>
        <w:rPr>
          <w:i w:val="true"/>
          <w:iCs w:val="true"/>
          <w:rtl w:val="true"/>
        </w:rPr>
        <w:t xml:space="preserve">הגשת</w:t>
      </w:r>
      <w:r>
        <w:rPr>
          <w:i w:val="true"/>
          <w:iCs w:val="true"/>
          <w:rtl w:val="true"/>
        </w:rPr>
        <w:t xml:space="preserve"> </w:t>
      </w:r>
      <w:r>
        <w:rPr>
          <w:i w:val="true"/>
          <w:iCs w:val="true"/>
          <w:rtl w:val="true"/>
        </w:rPr>
        <w:t xml:space="preserve">הבקשה</w:t>
      </w:r>
      <w:r>
        <w:rPr>
          <w:i w:val="true"/>
          <w:iCs w:val="true"/>
          <w:rtl w:val="true"/>
        </w:rPr>
        <w:t xml:space="preserve"> </w:t>
      </w:r>
      <w:r>
        <w:rPr>
          <w:i w:val="true"/>
          <w:iCs w:val="true"/>
          <w:rtl w:val="true"/>
        </w:rPr>
        <w:t xml:space="preserve">בטענת</w:t>
      </w:r>
      <w:r>
        <w:rPr>
          <w:i w:val="true"/>
          <w:iCs w:val="true"/>
          <w:rtl w:val="true"/>
        </w:rPr>
        <w:t xml:space="preserve"> </w:t>
      </w:r>
      <w:r>
        <w:rPr>
          <w:i w:val="true"/>
          <w:iCs w:val="true"/>
          <w:rtl w:val="true"/>
        </w:rPr>
        <w:t xml:space="preserve">פרעתי</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דיברתי</w:t>
      </w:r>
      <w:r>
        <w:rPr>
          <w:i w:val="true"/>
          <w:iCs w:val="true"/>
          <w:rtl w:val="true"/>
        </w:rPr>
        <w:t xml:space="preserve"> </w:t>
      </w:r>
      <w:r>
        <w:rPr>
          <w:i w:val="true"/>
          <w:iCs w:val="true"/>
          <w:rtl w:val="true"/>
        </w:rPr>
        <w:t xml:space="preserve">עם</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חנא</w:t>
      </w:r>
      <w:r>
        <w:rPr>
          <w:i w:val="true"/>
          <w:iCs w:val="true"/>
          <w:rtl w:val="true"/>
        </w:rPr>
        <w:t xml:space="preserve">, </w:t>
      </w:r>
      <w:r>
        <w:rPr>
          <w:i w:val="true"/>
          <w:iCs w:val="true"/>
          <w:rtl w:val="true"/>
        </w:rPr>
        <w:t xml:space="preserve">הם</w:t>
      </w:r>
      <w:r>
        <w:rPr>
          <w:i w:val="true"/>
          <w:iCs w:val="true"/>
          <w:rtl w:val="true"/>
        </w:rPr>
        <w:t xml:space="preserve"> </w:t>
      </w:r>
      <w:r>
        <w:rPr>
          <w:i w:val="true"/>
          <w:iCs w:val="true"/>
          <w:rtl w:val="true"/>
        </w:rPr>
        <w:t xml:space="preserve">ישבו</w:t>
      </w:r>
      <w:r>
        <w:rPr>
          <w:i w:val="true"/>
          <w:iCs w:val="true"/>
          <w:rtl w:val="true"/>
        </w:rPr>
        <w:t xml:space="preserve"> </w:t>
      </w:r>
      <w:r>
        <w:rPr>
          <w:i w:val="true"/>
          <w:iCs w:val="true"/>
          <w:rtl w:val="true"/>
        </w:rPr>
        <w:t xml:space="preserve">באותו</w:t>
      </w:r>
      <w:r>
        <w:rPr>
          <w:i w:val="true"/>
          <w:iCs w:val="true"/>
          <w:rtl w:val="true"/>
        </w:rPr>
        <w:t xml:space="preserve"> </w:t>
      </w:r>
      <w:r>
        <w:rPr>
          <w:i w:val="true"/>
          <w:iCs w:val="true"/>
          <w:rtl w:val="true"/>
        </w:rPr>
        <w:t xml:space="preserve">משרד</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מתי</w:t>
      </w:r>
      <w:r>
        <w:rPr>
          <w:i w:val="true"/>
          <w:iCs w:val="true"/>
          <w:rtl w:val="true"/>
        </w:rPr>
        <w:t xml:space="preserve"> </w:t>
      </w:r>
      <w:r>
        <w:rPr>
          <w:i w:val="true"/>
          <w:iCs w:val="true"/>
          <w:rtl w:val="true"/>
        </w:rPr>
        <w:t xml:space="preserve">דיברת</w:t>
      </w:r>
      <w:r>
        <w:rPr>
          <w:i w:val="true"/>
          <w:iCs w:val="true"/>
          <w:rtl w:val="true"/>
        </w:rPr>
        <w:t xml:space="preserve"> </w:t>
      </w:r>
      <w:r>
        <w:rPr>
          <w:i w:val="true"/>
          <w:iCs w:val="true"/>
          <w:rtl w:val="true"/>
        </w:rPr>
        <w:t xml:space="preserve">עם</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חנא</w:t>
      </w:r>
      <w:r>
        <w:rPr>
          <w:i w:val="true"/>
          <w:iCs w:val="true"/>
          <w:rtl w:val="true"/>
        </w:rPr>
        <w:t xml:space="preserve">? </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במספר</w:t>
      </w:r>
      <w:r>
        <w:rPr>
          <w:i w:val="true"/>
          <w:iCs w:val="true"/>
          <w:rtl w:val="true"/>
        </w:rPr>
        <w:t xml:space="preserve"> </w:t>
      </w:r>
      <w:r>
        <w:rPr>
          <w:i w:val="true"/>
          <w:iCs w:val="true"/>
          <w:rtl w:val="true"/>
        </w:rPr>
        <w:t xml:space="preserve">הזדמנויות</w:t>
      </w:r>
      <w:r>
        <w:rPr>
          <w:i w:val="true"/>
          <w:iCs w:val="true"/>
          <w:rtl w:val="true"/>
        </w:rPr>
        <w:t xml:space="preserve"> </w:t>
      </w:r>
      <w:r>
        <w:rPr>
          <w:i w:val="true"/>
          <w:iCs w:val="true"/>
          <w:rtl w:val="true"/>
        </w:rPr>
        <w:t xml:space="preserve">בטלפון</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זוכר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הזמנים</w:t>
      </w:r>
      <w:r>
        <w:rPr>
          <w:i w:val="true"/>
          <w:iCs w:val="true"/>
          <w:rtl w:val="true"/>
        </w:rPr>
        <w:t xml:space="preserve">. </w:t>
      </w:r>
    </w:p>
    <w:p>
      <w:pPr>
        <w:bidi w:val="true"/>
        <w:ind w:left="1125" w:right="1125"/>
        <w:jc w:val="both"/>
      </w:pPr>
      <w:r>
        <w:rPr>
          <w:i w:val="true"/>
          <w:iCs w:val="true"/>
          <w:rtl w:val="true"/>
        </w:rPr>
        <w:t xml:space="preserve">ש</w:t>
      </w:r>
      <w:r>
        <w:rPr>
          <w:i w:val="true"/>
          <w:iCs w:val="true"/>
          <w:rtl w:val="true"/>
        </w:rPr>
        <w:t xml:space="preserve">.</w:t>
      </w:r>
      <w:r>
        <w:rPr>
          <w:i w:val="true"/>
          <w:iCs w:val="true"/>
          <w:rtl w:val="true"/>
        </w:rPr>
        <w:t xml:space="preserve">אני</w:t>
      </w:r>
      <w:r>
        <w:rPr>
          <w:i w:val="true"/>
          <w:iCs w:val="true"/>
          <w:rtl w:val="true"/>
        </w:rPr>
        <w:t xml:space="preserve"> </w:t>
      </w:r>
      <w:r>
        <w:rPr>
          <w:i w:val="true"/>
          <w:iCs w:val="true"/>
          <w:rtl w:val="true"/>
        </w:rPr>
        <w:t xml:space="preserve">אומרת</w:t>
      </w:r>
      <w:r>
        <w:rPr>
          <w:i w:val="true"/>
          <w:iCs w:val="true"/>
          <w:rtl w:val="true"/>
        </w:rPr>
        <w:t xml:space="preserve"> </w:t>
      </w:r>
      <w:r>
        <w:rPr>
          <w:i w:val="true"/>
          <w:iCs w:val="true"/>
          <w:rtl w:val="true"/>
        </w:rPr>
        <w:t xml:space="preserve">לך</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בין</w:t>
      </w:r>
      <w:r>
        <w:rPr>
          <w:i w:val="true"/>
          <w:iCs w:val="true"/>
          <w:rtl w:val="true"/>
        </w:rPr>
        <w:t xml:space="preserve"> </w:t>
      </w:r>
      <w:r>
        <w:rPr>
          <w:i w:val="true"/>
          <w:iCs w:val="true"/>
          <w:rtl w:val="true"/>
        </w:rPr>
        <w:t xml:space="preserve">השנים</w:t>
      </w:r>
      <w:r>
        <w:rPr>
          <w:i w:val="true"/>
          <w:iCs w:val="true"/>
          <w:rtl w:val="true"/>
        </w:rPr>
        <w:t xml:space="preserve"> 04' </w:t>
      </w:r>
      <w:r>
        <w:rPr>
          <w:i w:val="true"/>
          <w:iCs w:val="true"/>
          <w:rtl w:val="true"/>
        </w:rPr>
        <w:t xml:space="preserve">ל</w:t>
      </w:r>
      <w:r>
        <w:rPr>
          <w:i w:val="true"/>
          <w:iCs w:val="true"/>
          <w:rtl w:val="true"/>
        </w:rPr>
        <w:t xml:space="preserve"> – 10' </w:t>
      </w:r>
      <w:r>
        <w:rPr>
          <w:i w:val="true"/>
          <w:iCs w:val="true"/>
          <w:rtl w:val="true"/>
        </w:rPr>
        <w:t xml:space="preserve">לא</w:t>
      </w:r>
      <w:r>
        <w:rPr>
          <w:i w:val="true"/>
          <w:iCs w:val="true"/>
          <w:rtl w:val="true"/>
        </w:rPr>
        <w:t xml:space="preserve"> </w:t>
      </w:r>
      <w:r>
        <w:rPr>
          <w:i w:val="true"/>
          <w:iCs w:val="true"/>
          <w:rtl w:val="true"/>
        </w:rPr>
        <w:t xml:space="preserve">נעשה</w:t>
      </w:r>
      <w:r>
        <w:rPr>
          <w:i w:val="true"/>
          <w:iCs w:val="true"/>
          <w:rtl w:val="true"/>
        </w:rPr>
        <w:t xml:space="preserve"> </w:t>
      </w:r>
      <w:r>
        <w:rPr>
          <w:i w:val="true"/>
          <w:iCs w:val="true"/>
          <w:rtl w:val="true"/>
        </w:rPr>
        <w:t xml:space="preserve">דבר</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ind w:left="1125" w:right="1125"/>
        <w:jc w:val="both"/>
      </w:pPr>
      <w:r>
        <w:rPr>
          <w:i w:val="true"/>
          <w:iCs w:val="true"/>
          <w:rtl w:val="true"/>
        </w:rPr>
        <w:t xml:space="preserve">ת</w:t>
      </w:r>
      <w:r>
        <w:rPr>
          <w:i w:val="true"/>
          <w:iCs w:val="true"/>
          <w:rtl w:val="true"/>
        </w:rPr>
        <w:t xml:space="preserve">.</w:t>
      </w:r>
      <w:r>
        <w:rPr>
          <w:i w:val="true"/>
          <w:iCs w:val="true"/>
          <w:rtl w:val="true"/>
        </w:rPr>
        <w:t xml:space="preserve">זה</w:t>
      </w:r>
      <w:r>
        <w:rPr>
          <w:i w:val="true"/>
          <w:iCs w:val="true"/>
          <w:rtl w:val="true"/>
        </w:rPr>
        <w:t xml:space="preserve"> </w:t>
      </w:r>
      <w:r>
        <w:rPr>
          <w:i w:val="true"/>
          <w:iCs w:val="true"/>
          <w:rtl w:val="true"/>
        </w:rPr>
        <w:t xml:space="preserve">כך</w:t>
      </w:r>
      <w:r>
        <w:rPr>
          <w:i w:val="true"/>
          <w:iCs w:val="true"/>
          <w:rtl w:val="true"/>
        </w:rPr>
        <w:t xml:space="preserve"> </w:t>
      </w:r>
      <w:r>
        <w:rPr>
          <w:i w:val="true"/>
          <w:iCs w:val="true"/>
          <w:rtl w:val="true"/>
        </w:rPr>
        <w:t xml:space="preserve">הולך</w:t>
      </w:r>
      <w:r>
        <w:rPr>
          <w:i w:val="true"/>
          <w:iCs w:val="true"/>
          <w:rtl w:val="true"/>
        </w:rPr>
        <w:t xml:space="preserve"> </w:t>
      </w:r>
      <w:r>
        <w:rPr>
          <w:i w:val="true"/>
          <w:iCs w:val="true"/>
          <w:rtl w:val="true"/>
        </w:rPr>
        <w:t xml:space="preserve">לאט</w:t>
      </w:r>
      <w:r>
        <w:rPr>
          <w:i w:val="true"/>
          <w:iCs w:val="true"/>
          <w:rtl w:val="true"/>
        </w:rPr>
        <w:t xml:space="preserve"> </w:t>
      </w:r>
      <w:r>
        <w:rPr>
          <w:i w:val="true"/>
          <w:iCs w:val="true"/>
          <w:rtl w:val="true"/>
        </w:rPr>
        <w:t xml:space="preserve">בתיקי</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ואם</w:t>
      </w:r>
      <w:r>
        <w:rPr>
          <w:i w:val="true"/>
          <w:iCs w:val="true"/>
          <w:rtl w:val="true"/>
        </w:rPr>
        <w:t xml:space="preserve"> </w:t>
      </w:r>
      <w:r>
        <w:rPr>
          <w:i w:val="true"/>
          <w:iCs w:val="true"/>
          <w:rtl w:val="true"/>
        </w:rPr>
        <w:t xml:space="preserve">יש</w:t>
      </w:r>
      <w:r>
        <w:rPr>
          <w:i w:val="true"/>
          <w:iCs w:val="true"/>
          <w:rtl w:val="true"/>
        </w:rPr>
        <w:t xml:space="preserve"> </w:t>
      </w:r>
      <w:r>
        <w:rPr>
          <w:i w:val="true"/>
          <w:iCs w:val="true"/>
          <w:rtl w:val="true"/>
        </w:rPr>
        <w:t xml:space="preserve">משהו</w:t>
      </w:r>
      <w:r>
        <w:rPr>
          <w:i w:val="true"/>
          <w:iCs w:val="true"/>
          <w:rtl w:val="true"/>
        </w:rPr>
        <w:t xml:space="preserve"> </w:t>
      </w:r>
      <w:r>
        <w:rPr>
          <w:i w:val="true"/>
          <w:iCs w:val="true"/>
          <w:rtl w:val="true"/>
        </w:rPr>
        <w:t xml:space="preserve">משתנה</w:t>
      </w:r>
      <w:r>
        <w:rPr>
          <w:i w:val="true"/>
          <w:iCs w:val="true"/>
          <w:rtl w:val="true"/>
        </w:rPr>
        <w:t xml:space="preserve"> </w:t>
      </w:r>
      <w:r>
        <w:rPr>
          <w:i w:val="true"/>
          <w:iCs w:val="true"/>
          <w:rtl w:val="true"/>
        </w:rPr>
        <w:t xml:space="preserve">עוה</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מודיע</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הולך</w:t>
      </w:r>
      <w:r>
        <w:rPr>
          <w:i w:val="true"/>
          <w:iCs w:val="true"/>
          <w:rtl w:val="true"/>
        </w:rPr>
        <w:t xml:space="preserve"> </w:t>
      </w:r>
      <w:r>
        <w:rPr>
          <w:i w:val="true"/>
          <w:iCs w:val="true"/>
          <w:rtl w:val="true"/>
        </w:rPr>
        <w:t xml:space="preserve">מהר</w:t>
      </w:r>
      <w:r>
        <w:rPr>
          <w:i w:val="true"/>
          <w:iCs w:val="true"/>
          <w:rtl w:val="true"/>
        </w:rPr>
        <w:t xml:space="preserve"> </w:t>
      </w:r>
      <w:r>
        <w:rPr>
          <w:i w:val="true"/>
          <w:iCs w:val="true"/>
          <w:rtl w:val="true"/>
        </w:rPr>
        <w:t xml:space="preserve">לצערנו</w:t>
      </w:r>
      <w:r>
        <w:rPr>
          <w:i w:val="true"/>
          <w:iCs w:val="true"/>
          <w:rtl w:val="true"/>
        </w:rPr>
        <w:t xml:space="preserve">"</w:t>
      </w:r>
      <w:r>
        <w:rPr>
          <w:rtl w:val="true"/>
        </w:rPr>
        <w:t xml:space="preserve"> (עמ' 32 ש' 8-24).</w:t>
      </w:r>
    </w:p>
    <w:p>
      <w:pPr>
        <w:bidi w:val="true"/>
        <w:ind w:left="1125" w:right="1125"/>
        <w:jc w:val="both"/>
      </w:pPr>
      <w:r>
        <w:rPr>
          <w:rtl w:val="true"/>
        </w:rPr>
        <w:t xml:space="preserve"> </w:t>
      </w:r>
    </w:p>
    <w:p>
      <w:pPr>
        <w:bidi w:val="true"/>
        <w:ind w:left="720"/>
        <w:jc w:val="both"/>
      </w:pPr>
      <w:r>
        <w:rPr>
          <w:rtl w:val="true"/>
        </w:rPr>
        <w:t xml:space="preserve">כאמור ובשים לב, כי מלשון הסכם הפשרה, החובה לסגירת תיק ההוצל"פ הייתה מוטלת על המשיב: ("הליכים שנפתחו בתיק הוצל"פ נגד חיים יוספזון בגין ערבותו לשכר דירה יבוטלו על ידי התובעים"). המערער אשר שהה בחו"ל, לא ידע על המשך הליכי ההוצל"פ נגדו, והדבר נודע לו בדיעבד.</w:t>
      </w:r>
    </w:p>
    <w:p>
      <w:pPr>
        <w:bidi w:val="true"/>
        <w:ind w:left="720"/>
        <w:jc w:val="both"/>
      </w:pPr>
      <w:r>
        <w:rPr>
          <w:rtl w:val="true"/>
          <w:sz w:val="10"/>
          <w:szCs w:val="10"/>
        </w:rPr>
        <w:t xml:space="preserve"> </w:t>
      </w:r>
    </w:p>
    <w:p>
      <w:pPr>
        <w:bidi w:val="true"/>
        <w:ind w:left="720"/>
        <w:jc w:val="both"/>
      </w:pPr>
      <w:r>
        <w:rPr>
          <w:rtl w:val="true"/>
          <w:sz w:val="20"/>
          <w:szCs w:val="20"/>
        </w:rPr>
        <w:t xml:space="preserve">34.מנגד, התרשמתי ממהימנות גירסת המערער. עדותו הייתה אמינה, עקבית ולא נסתרה. תשובותיו מספקות הסבר הגיוני לטענה כי הסכם הפשרה מיועד, בין היתר, לסילוק וסגירת תיק ההוצל"פ:</w:t>
      </w:r>
    </w:p>
    <w:p>
      <w:pPr>
        <w:bidi w:val="true"/>
        <w:ind w:left="1845" w:right="1125"/>
        <w:jc w:val="both"/>
      </w:pPr>
      <w:r>
        <w:rPr>
          <w:b w:val="true"/>
          <w:bCs w:val="true"/>
          <w:i w:val="true"/>
          <w:iCs w:val="true"/>
          <w:rtl w:val="true"/>
        </w:rPr>
        <w:t xml:space="preserve">"</w:t>
      </w:r>
      <w:r>
        <w:rPr>
          <w:b w:val="true"/>
          <w:bCs w:val="true"/>
          <w:u w:val="single"/>
          <w:i w:val="true"/>
          <w:iCs w:val="true"/>
          <w:rtl w:val="true"/>
        </w:rPr>
        <w:t xml:space="preserve"> </w:t>
      </w:r>
      <w:r>
        <w:rPr>
          <w:b w:val="true"/>
          <w:bCs w:val="true"/>
          <w:u w:val="single"/>
          <w:i w:val="true"/>
          <w:iCs w:val="true"/>
          <w:rtl w:val="true"/>
        </w:rPr>
        <w:t xml:space="preserve">שאלת</w:t>
      </w:r>
      <w:r>
        <w:rPr>
          <w:b w:val="true"/>
          <w:bCs w:val="true"/>
          <w:u w:val="single"/>
          <w:i w:val="true"/>
          <w:iCs w:val="true"/>
          <w:rtl w:val="true"/>
        </w:rPr>
        <w:t xml:space="preserve"> </w:t>
      </w:r>
      <w:r>
        <w:rPr>
          <w:b w:val="true"/>
          <w:bCs w:val="true"/>
          <w:u w:val="single"/>
          <w:i w:val="true"/>
          <w:iCs w:val="true"/>
          <w:rtl w:val="true"/>
        </w:rPr>
        <w:t xml:space="preserve">בית</w:t>
      </w:r>
      <w:r>
        <w:rPr>
          <w:b w:val="true"/>
          <w:bCs w:val="true"/>
          <w:u w:val="single"/>
          <w:i w:val="true"/>
          <w:iCs w:val="true"/>
          <w:rtl w:val="true"/>
        </w:rPr>
        <w:t xml:space="preserve"> </w:t>
      </w:r>
      <w:r>
        <w:rPr>
          <w:b w:val="true"/>
          <w:bCs w:val="true"/>
          <w:u w:val="single"/>
          <w:i w:val="true"/>
          <w:iCs w:val="true"/>
          <w:rtl w:val="true"/>
        </w:rPr>
        <w:t xml:space="preserve">המשפט</w:t>
      </w:r>
      <w:r>
        <w:rPr>
          <w:i w:val="true"/>
          <w:iCs w:val="true"/>
          <w:rtl w:val="true"/>
        </w:rPr>
        <w:t xml:space="preserve">- </w:t>
      </w:r>
      <w:r>
        <w:rPr>
          <w:i w:val="true"/>
          <w:iCs w:val="true"/>
          <w:rtl w:val="true"/>
        </w:rPr>
        <w:t xml:space="preserve">איך</w:t>
      </w:r>
      <w:r>
        <w:rPr>
          <w:i w:val="true"/>
          <w:iCs w:val="true"/>
          <w:rtl w:val="true"/>
        </w:rPr>
        <w:t xml:space="preserve"> </w:t>
      </w:r>
      <w:r>
        <w:rPr>
          <w:i w:val="true"/>
          <w:iCs w:val="true"/>
          <w:rtl w:val="true"/>
        </w:rPr>
        <w:t xml:space="preserve">השטר</w:t>
      </w:r>
      <w:r>
        <w:rPr>
          <w:i w:val="true"/>
          <w:iCs w:val="true"/>
          <w:rtl w:val="true"/>
        </w:rPr>
        <w:t xml:space="preserve">, </w:t>
      </w:r>
      <w:r>
        <w:rPr>
          <w:i w:val="true"/>
          <w:iCs w:val="true"/>
          <w:rtl w:val="true"/>
        </w:rPr>
        <w:t xml:space="preserve">שבו</w:t>
      </w:r>
      <w:r>
        <w:rPr>
          <w:i w:val="true"/>
          <w:iCs w:val="true"/>
          <w:rtl w:val="true"/>
        </w:rPr>
        <w:t xml:space="preserve"> </w:t>
      </w:r>
      <w:r>
        <w:rPr>
          <w:i w:val="true"/>
          <w:iCs w:val="true"/>
          <w:rtl w:val="true"/>
        </w:rPr>
        <w:t xml:space="preserve">אתה</w:t>
      </w:r>
      <w:r>
        <w:rPr>
          <w:i w:val="true"/>
          <w:iCs w:val="true"/>
          <w:rtl w:val="true"/>
        </w:rPr>
        <w:t xml:space="preserve"> </w:t>
      </w:r>
      <w:r>
        <w:rPr>
          <w:i w:val="true"/>
          <w:iCs w:val="true"/>
          <w:rtl w:val="true"/>
        </w:rPr>
        <w:t xml:space="preserve">אישית</w:t>
      </w:r>
      <w:r>
        <w:rPr>
          <w:i w:val="true"/>
          <w:iCs w:val="true"/>
          <w:rtl w:val="true"/>
        </w:rPr>
        <w:t xml:space="preserve"> </w:t>
      </w:r>
      <w:r>
        <w:rPr>
          <w:i w:val="true"/>
          <w:iCs w:val="true"/>
          <w:rtl w:val="true"/>
        </w:rPr>
        <w:t xml:space="preserve">חייב</w:t>
      </w:r>
      <w:r>
        <w:rPr>
          <w:i w:val="true"/>
          <w:iCs w:val="true"/>
          <w:rtl w:val="true"/>
        </w:rPr>
        <w:t xml:space="preserve"> </w:t>
      </w:r>
      <w:r>
        <w:rPr>
          <w:i w:val="true"/>
          <w:iCs w:val="true"/>
          <w:rtl w:val="true"/>
        </w:rPr>
        <w:t xml:space="preserve">ואתה</w:t>
      </w:r>
      <w:r>
        <w:rPr>
          <w:i w:val="true"/>
          <w:iCs w:val="true"/>
          <w:rtl w:val="true"/>
        </w:rPr>
        <w:t xml:space="preserve"> </w:t>
      </w:r>
      <w:r>
        <w:rPr>
          <w:i w:val="true"/>
          <w:iCs w:val="true"/>
          <w:rtl w:val="true"/>
        </w:rPr>
        <w:t xml:space="preserve">בלבד</w:t>
      </w:r>
      <w:r>
        <w:rPr>
          <w:i w:val="true"/>
          <w:iCs w:val="true"/>
          <w:rtl w:val="true"/>
        </w:rPr>
        <w:t xml:space="preserve"> </w:t>
      </w:r>
      <w:r>
        <w:rPr>
          <w:i w:val="true"/>
          <w:iCs w:val="true"/>
          <w:rtl w:val="true"/>
        </w:rPr>
        <w:t xml:space="preserve">קשור</w:t>
      </w:r>
      <w:r>
        <w:rPr>
          <w:i w:val="true"/>
          <w:iCs w:val="true"/>
          <w:rtl w:val="true"/>
        </w:rPr>
        <w:t xml:space="preserve"> </w:t>
      </w:r>
      <w:r>
        <w:rPr>
          <w:i w:val="true"/>
          <w:iCs w:val="true"/>
          <w:rtl w:val="true"/>
        </w:rPr>
        <w:t xml:space="preserve">לאותו</w:t>
      </w:r>
      <w:r>
        <w:rPr>
          <w:i w:val="true"/>
          <w:iCs w:val="true"/>
          <w:rtl w:val="true"/>
        </w:rPr>
        <w:t xml:space="preserve"> </w:t>
      </w:r>
      <w:r>
        <w:rPr>
          <w:i w:val="true"/>
          <w:iCs w:val="true"/>
          <w:rtl w:val="true"/>
        </w:rPr>
        <w:t xml:space="preserve">סכסוך</w:t>
      </w:r>
      <w:r>
        <w:rPr>
          <w:i w:val="true"/>
          <w:iCs w:val="true"/>
          <w:rtl w:val="true"/>
        </w:rPr>
        <w:t xml:space="preserve"> </w:t>
      </w:r>
      <w:r>
        <w:rPr>
          <w:i w:val="true"/>
          <w:iCs w:val="true"/>
          <w:rtl w:val="true"/>
        </w:rPr>
        <w:t xml:space="preserve">כך</w:t>
      </w:r>
      <w:r>
        <w:rPr>
          <w:i w:val="true"/>
          <w:iCs w:val="true"/>
          <w:rtl w:val="true"/>
        </w:rPr>
        <w:t xml:space="preserve"> </w:t>
      </w:r>
      <w:r>
        <w:rPr>
          <w:i w:val="true"/>
          <w:iCs w:val="true"/>
          <w:rtl w:val="true"/>
        </w:rPr>
        <w:t xml:space="preserve">שלטענתך</w:t>
      </w:r>
      <w:r>
        <w:rPr>
          <w:i w:val="true"/>
          <w:iCs w:val="true"/>
          <w:rtl w:val="true"/>
        </w:rPr>
        <w:t xml:space="preserve">, </w:t>
      </w:r>
      <w:r>
        <w:rPr>
          <w:i w:val="true"/>
          <w:iCs w:val="true"/>
          <w:rtl w:val="true"/>
        </w:rPr>
        <w:t xml:space="preserve">אותו</w:t>
      </w:r>
      <w:r>
        <w:rPr>
          <w:i w:val="true"/>
          <w:iCs w:val="true"/>
          <w:rtl w:val="true"/>
        </w:rPr>
        <w:t xml:space="preserve"> </w:t>
      </w:r>
      <w:r>
        <w:rPr>
          <w:i w:val="true"/>
          <w:iCs w:val="true"/>
          <w:rtl w:val="true"/>
        </w:rPr>
        <w:t xml:space="preserve">הסכם</w:t>
      </w:r>
      <w:r>
        <w:rPr>
          <w:i w:val="true"/>
          <w:iCs w:val="true"/>
          <w:rtl w:val="true"/>
        </w:rPr>
        <w:t xml:space="preserve"> </w:t>
      </w:r>
      <w:r>
        <w:rPr>
          <w:i w:val="true"/>
          <w:iCs w:val="true"/>
          <w:rtl w:val="true"/>
        </w:rPr>
        <w:t xml:space="preserve">פשרה</w:t>
      </w:r>
      <w:r>
        <w:rPr>
          <w:i w:val="true"/>
          <w:iCs w:val="true"/>
          <w:rtl w:val="true"/>
        </w:rPr>
        <w:t xml:space="preserve"> </w:t>
      </w:r>
      <w:r>
        <w:rPr>
          <w:i w:val="true"/>
          <w:iCs w:val="true"/>
          <w:rtl w:val="true"/>
        </w:rPr>
        <w:t xml:space="preserve">גם</w:t>
      </w:r>
      <w:r>
        <w:rPr>
          <w:i w:val="true"/>
          <w:iCs w:val="true"/>
          <w:rtl w:val="true"/>
        </w:rPr>
        <w:t xml:space="preserve"> </w:t>
      </w:r>
      <w:r>
        <w:rPr>
          <w:i w:val="true"/>
          <w:iCs w:val="true"/>
          <w:rtl w:val="true"/>
        </w:rPr>
        <w:t xml:space="preserve">מסיים</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הסכסוך</w:t>
      </w:r>
      <w:r>
        <w:rPr>
          <w:i w:val="true"/>
          <w:iCs w:val="true"/>
          <w:rtl w:val="true"/>
        </w:rPr>
        <w:t xml:space="preserve"> </w:t>
      </w:r>
      <w:r>
        <w:rPr>
          <w:i w:val="true"/>
          <w:iCs w:val="true"/>
          <w:rtl w:val="true"/>
        </w:rPr>
        <w:t xml:space="preserve">כאן</w:t>
      </w:r>
      <w:r>
        <w:rPr>
          <w:i w:val="true"/>
          <w:iCs w:val="true"/>
          <w:rtl w:val="true"/>
        </w:rPr>
        <w:t xml:space="preserve">?</w:t>
      </w:r>
    </w:p>
    <w:p>
      <w:pPr>
        <w:bidi w:val="true"/>
        <w:ind w:left="1845" w:right="1125"/>
        <w:jc w:val="both"/>
      </w:pPr>
      <w:r>
        <w:rPr>
          <w:i w:val="true"/>
          <w:iCs w:val="true"/>
          <w:rtl w:val="true"/>
        </w:rPr>
        <w:t xml:space="preserve">ת</w:t>
      </w:r>
      <w:r>
        <w:rPr>
          <w:i w:val="true"/>
          <w:iCs w:val="true"/>
          <w:rtl w:val="true"/>
        </w:rPr>
        <w:t xml:space="preserve">. </w:t>
      </w:r>
      <w:r>
        <w:rPr>
          <w:i w:val="true"/>
          <w:iCs w:val="true"/>
          <w:rtl w:val="true"/>
        </w:rPr>
        <w:t xml:space="preserve">נתתי</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השטר</w:t>
      </w:r>
      <w:r>
        <w:rPr>
          <w:i w:val="true"/>
          <w:iCs w:val="true"/>
          <w:rtl w:val="true"/>
        </w:rPr>
        <w:t xml:space="preserve">, </w:t>
      </w:r>
      <w:r>
        <w:rPr>
          <w:i w:val="true"/>
          <w:iCs w:val="true"/>
          <w:rtl w:val="true"/>
        </w:rPr>
        <w:t xml:space="preserve">אבי</w:t>
      </w:r>
      <w:r>
        <w:rPr>
          <w:i w:val="true"/>
          <w:iCs w:val="true"/>
          <w:rtl w:val="true"/>
        </w:rPr>
        <w:t xml:space="preserve"> </w:t>
      </w:r>
      <w:r>
        <w:rPr>
          <w:i w:val="true"/>
          <w:iCs w:val="true"/>
          <w:rtl w:val="true"/>
        </w:rPr>
        <w:t xml:space="preserve">נוימן</w:t>
      </w:r>
      <w:r>
        <w:rPr>
          <w:i w:val="true"/>
          <w:iCs w:val="true"/>
          <w:rtl w:val="true"/>
        </w:rPr>
        <w:t xml:space="preserve"> </w:t>
      </w:r>
      <w:r>
        <w:rPr>
          <w:i w:val="true"/>
          <w:iCs w:val="true"/>
          <w:rtl w:val="true"/>
        </w:rPr>
        <w:t xml:space="preserve">כאשר</w:t>
      </w:r>
      <w:r>
        <w:rPr>
          <w:i w:val="true"/>
          <w:iCs w:val="true"/>
          <w:rtl w:val="true"/>
        </w:rPr>
        <w:t xml:space="preserve"> </w:t>
      </w:r>
      <w:r>
        <w:rPr>
          <w:i w:val="true"/>
          <w:iCs w:val="true"/>
          <w:rtl w:val="true"/>
        </w:rPr>
        <w:t xml:space="preserve">עשה</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חוזה</w:t>
      </w:r>
      <w:r>
        <w:rPr>
          <w:i w:val="true"/>
          <w:iCs w:val="true"/>
          <w:rtl w:val="true"/>
        </w:rPr>
        <w:t xml:space="preserve"> </w:t>
      </w:r>
      <w:r>
        <w:rPr>
          <w:i w:val="true"/>
          <w:iCs w:val="true"/>
          <w:rtl w:val="true"/>
        </w:rPr>
        <w:t xml:space="preserve">שכ</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לחברת</w:t>
      </w:r>
      <w:r>
        <w:rPr>
          <w:i w:val="true"/>
          <w:iCs w:val="true"/>
          <w:rtl w:val="true"/>
        </w:rPr>
        <w:t xml:space="preserve"> </w:t>
      </w:r>
      <w:r>
        <w:rPr>
          <w:i w:val="true"/>
          <w:iCs w:val="true"/>
          <w:rtl w:val="true"/>
        </w:rPr>
        <w:t xml:space="preserve">אורפז</w:t>
      </w:r>
      <w:r>
        <w:rPr>
          <w:i w:val="true"/>
          <w:iCs w:val="true"/>
          <w:rtl w:val="true"/>
        </w:rPr>
        <w:t xml:space="preserve"> </w:t>
      </w:r>
      <w:r>
        <w:rPr>
          <w:i w:val="true"/>
          <w:iCs w:val="true"/>
          <w:rtl w:val="true"/>
        </w:rPr>
        <w:t xml:space="preserve">ביקש</w:t>
      </w:r>
      <w:r>
        <w:rPr>
          <w:i w:val="true"/>
          <w:iCs w:val="true"/>
          <w:rtl w:val="true"/>
        </w:rPr>
        <w:t xml:space="preserve"> </w:t>
      </w:r>
      <w:r>
        <w:rPr>
          <w:i w:val="true"/>
          <w:iCs w:val="true"/>
          <w:rtl w:val="true"/>
        </w:rPr>
        <w:t xml:space="preserve">שטר</w:t>
      </w:r>
      <w:r>
        <w:rPr>
          <w:i w:val="true"/>
          <w:iCs w:val="true"/>
          <w:rtl w:val="true"/>
        </w:rPr>
        <w:t xml:space="preserve"> </w:t>
      </w:r>
      <w:r>
        <w:rPr>
          <w:i w:val="true"/>
          <w:iCs w:val="true"/>
          <w:rtl w:val="true"/>
        </w:rPr>
        <w:t xml:space="preserve">בטחון</w:t>
      </w:r>
      <w:r>
        <w:rPr>
          <w:i w:val="true"/>
          <w:iCs w:val="true"/>
          <w:rtl w:val="true"/>
        </w:rPr>
        <w:t xml:space="preserve"> </w:t>
      </w:r>
      <w:r>
        <w:rPr>
          <w:i w:val="true"/>
          <w:iCs w:val="true"/>
          <w:rtl w:val="true"/>
        </w:rPr>
        <w:t xml:space="preserve">לשכר</w:t>
      </w:r>
      <w:r>
        <w:rPr>
          <w:i w:val="true"/>
          <w:iCs w:val="true"/>
          <w:rtl w:val="true"/>
        </w:rPr>
        <w:t xml:space="preserve"> </w:t>
      </w:r>
      <w:r>
        <w:rPr>
          <w:i w:val="true"/>
          <w:iCs w:val="true"/>
          <w:rtl w:val="true"/>
        </w:rPr>
        <w:t xml:space="preserve">הדירה</w:t>
      </w:r>
      <w:r>
        <w:rPr>
          <w:i w:val="true"/>
          <w:iCs w:val="true"/>
          <w:rtl w:val="true"/>
        </w:rPr>
        <w:t xml:space="preserve">, </w:t>
      </w:r>
      <w:r>
        <w:rPr>
          <w:i w:val="true"/>
          <w:iCs w:val="true"/>
          <w:rtl w:val="true"/>
        </w:rPr>
        <w:t xml:space="preserve">הוא</w:t>
      </w:r>
      <w:r>
        <w:rPr>
          <w:i w:val="true"/>
          <w:iCs w:val="true"/>
          <w:rtl w:val="true"/>
        </w:rPr>
        <w:t xml:space="preserve"> </w:t>
      </w:r>
      <w:r>
        <w:rPr>
          <w:i w:val="true"/>
          <w:iCs w:val="true"/>
          <w:rtl w:val="true"/>
        </w:rPr>
        <w:t xml:space="preserve">לקח</w:t>
      </w:r>
      <w:r>
        <w:rPr>
          <w:i w:val="true"/>
          <w:iCs w:val="true"/>
          <w:rtl w:val="true"/>
        </w:rPr>
        <w:t xml:space="preserve"> </w:t>
      </w:r>
      <w:r>
        <w:rPr>
          <w:i w:val="true"/>
          <w:iCs w:val="true"/>
          <w:rtl w:val="true"/>
        </w:rPr>
        <w:t xml:space="preserve">עוד</w:t>
      </w:r>
      <w:r>
        <w:rPr>
          <w:i w:val="true"/>
          <w:iCs w:val="true"/>
          <w:rtl w:val="true"/>
        </w:rPr>
        <w:t xml:space="preserve"> </w:t>
      </w:r>
      <w:r>
        <w:rPr>
          <w:i w:val="true"/>
          <w:iCs w:val="true"/>
          <w:rtl w:val="true"/>
        </w:rPr>
        <w:t xml:space="preserve">אחד</w:t>
      </w:r>
      <w:r>
        <w:rPr>
          <w:i w:val="true"/>
          <w:iCs w:val="true"/>
          <w:rtl w:val="true"/>
        </w:rPr>
        <w:t xml:space="preserve">, </w:t>
      </w:r>
      <w:r>
        <w:rPr>
          <w:i w:val="true"/>
          <w:iCs w:val="true"/>
          <w:rtl w:val="true"/>
        </w:rPr>
        <w:t xml:space="preserve">היו</w:t>
      </w:r>
      <w:r>
        <w:rPr>
          <w:i w:val="true"/>
          <w:iCs w:val="true"/>
          <w:rtl w:val="true"/>
        </w:rPr>
        <w:t xml:space="preserve"> </w:t>
      </w:r>
      <w:r>
        <w:rPr>
          <w:i w:val="true"/>
          <w:iCs w:val="true"/>
          <w:rtl w:val="true"/>
        </w:rPr>
        <w:t xml:space="preserve">שניים</w:t>
      </w:r>
      <w:r>
        <w:rPr>
          <w:i w:val="true"/>
          <w:iCs w:val="true"/>
          <w:rtl w:val="true"/>
        </w:rPr>
        <w:t xml:space="preserve">, </w:t>
      </w:r>
      <w:r>
        <w:rPr>
          <w:i w:val="true"/>
          <w:iCs w:val="true"/>
          <w:rtl w:val="true"/>
        </w:rPr>
        <w:t xml:space="preserve">הוא</w:t>
      </w:r>
      <w:r>
        <w:rPr>
          <w:i w:val="true"/>
          <w:iCs w:val="true"/>
          <w:rtl w:val="true"/>
        </w:rPr>
        <w:t xml:space="preserve"> </w:t>
      </w:r>
      <w:r>
        <w:rPr>
          <w:i w:val="true"/>
          <w:iCs w:val="true"/>
          <w:rtl w:val="true"/>
        </w:rPr>
        <w:t xml:space="preserve">לקח</w:t>
      </w:r>
      <w:r>
        <w:rPr>
          <w:i w:val="true"/>
          <w:iCs w:val="true"/>
          <w:rtl w:val="true"/>
        </w:rPr>
        <w:t xml:space="preserve"> </w:t>
      </w:r>
      <w:r>
        <w:rPr>
          <w:i w:val="true"/>
          <w:iCs w:val="true"/>
          <w:rtl w:val="true"/>
        </w:rPr>
        <w:t xml:space="preserve">שני</w:t>
      </w:r>
      <w:r>
        <w:rPr>
          <w:i w:val="true"/>
          <w:iCs w:val="true"/>
          <w:rtl w:val="true"/>
        </w:rPr>
        <w:t xml:space="preserve"> </w:t>
      </w:r>
      <w:r>
        <w:rPr>
          <w:i w:val="true"/>
          <w:iCs w:val="true"/>
          <w:rtl w:val="true"/>
        </w:rPr>
        <w:t xml:space="preserve">שטרות</w:t>
      </w:r>
      <w:r>
        <w:rPr>
          <w:i w:val="true"/>
          <w:iCs w:val="true"/>
          <w:rtl w:val="true"/>
        </w:rPr>
        <w:t xml:space="preserve"> </w:t>
      </w:r>
      <w:r>
        <w:rPr>
          <w:i w:val="true"/>
          <w:iCs w:val="true"/>
          <w:rtl w:val="true"/>
        </w:rPr>
        <w:t xml:space="preserve">האחד</w:t>
      </w:r>
      <w:r>
        <w:rPr>
          <w:i w:val="true"/>
          <w:iCs w:val="true"/>
          <w:rtl w:val="true"/>
        </w:rPr>
        <w:t xml:space="preserve"> </w:t>
      </w:r>
      <w:r>
        <w:rPr>
          <w:i w:val="true"/>
          <w:iCs w:val="true"/>
          <w:rtl w:val="true"/>
        </w:rPr>
        <w:t xml:space="preserve">ממני</w:t>
      </w:r>
      <w:r>
        <w:rPr>
          <w:i w:val="true"/>
          <w:iCs w:val="true"/>
          <w:rtl w:val="true"/>
        </w:rPr>
        <w:t xml:space="preserve"> </w:t>
      </w:r>
      <w:r>
        <w:rPr>
          <w:i w:val="true"/>
          <w:iCs w:val="true"/>
          <w:rtl w:val="true"/>
        </w:rPr>
        <w:t xml:space="preserve">והשני</w:t>
      </w:r>
      <w:r>
        <w:rPr>
          <w:i w:val="true"/>
          <w:iCs w:val="true"/>
          <w:rtl w:val="true"/>
        </w:rPr>
        <w:t xml:space="preserve"> </w:t>
      </w:r>
      <w:r>
        <w:rPr>
          <w:i w:val="true"/>
          <w:iCs w:val="true"/>
          <w:rtl w:val="true"/>
        </w:rPr>
        <w:t xml:space="preserve">מישראל</w:t>
      </w:r>
      <w:r>
        <w:rPr>
          <w:i w:val="true"/>
          <w:iCs w:val="true"/>
          <w:rtl w:val="true"/>
        </w:rPr>
        <w:t xml:space="preserve"> </w:t>
      </w:r>
      <w:r>
        <w:rPr>
          <w:i w:val="true"/>
          <w:iCs w:val="true"/>
          <w:rtl w:val="true"/>
        </w:rPr>
        <w:t xml:space="preserve">לויצקי</w:t>
      </w:r>
      <w:r>
        <w:rPr>
          <w:i w:val="true"/>
          <w:iCs w:val="true"/>
          <w:rtl w:val="true"/>
        </w:rPr>
        <w:t xml:space="preserve">. </w:t>
      </w:r>
      <w:r>
        <w:rPr>
          <w:i w:val="true"/>
          <w:iCs w:val="true"/>
          <w:rtl w:val="true"/>
        </w:rPr>
        <w:t xml:space="preserve">הוא</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שותף</w:t>
      </w:r>
      <w:r>
        <w:rPr>
          <w:i w:val="true"/>
          <w:iCs w:val="true"/>
          <w:rtl w:val="true"/>
        </w:rPr>
        <w:t xml:space="preserve"> </w:t>
      </w:r>
      <w:r>
        <w:rPr>
          <w:i w:val="true"/>
          <w:iCs w:val="true"/>
          <w:rtl w:val="true"/>
        </w:rPr>
        <w:t xml:space="preserve">ראשון</w:t>
      </w:r>
      <w:r>
        <w:rPr>
          <w:i w:val="true"/>
          <w:iCs w:val="true"/>
          <w:rtl w:val="true"/>
        </w:rPr>
        <w:t xml:space="preserve"> </w:t>
      </w:r>
      <w:r>
        <w:rPr>
          <w:i w:val="true"/>
          <w:iCs w:val="true"/>
          <w:rtl w:val="true"/>
        </w:rPr>
        <w:t xml:space="preserve">שלנו</w:t>
      </w:r>
      <w:r>
        <w:rPr>
          <w:i w:val="true"/>
          <w:iCs w:val="true"/>
          <w:rtl w:val="true"/>
        </w:rPr>
        <w:t xml:space="preserve">"</w:t>
      </w:r>
      <w:r>
        <w:rPr>
          <w:rtl w:val="true"/>
        </w:rPr>
        <w:t xml:space="preserve"> (עמ' 17 ש' 11-16).</w:t>
      </w:r>
    </w:p>
    <w:p>
      <w:pPr>
        <w:bidi w:val="true"/>
        <w:ind w:left="1845" w:right="1125"/>
        <w:jc w:val="both"/>
      </w:pPr>
      <w:r>
        <w:rPr>
          <w:rtl w:val="true"/>
        </w:rPr>
        <w:t xml:space="preserve"> </w:t>
      </w:r>
    </w:p>
    <w:p>
      <w:pPr>
        <w:bidi w:val="true"/>
        <w:ind w:left="1125" w:right="1125"/>
        <w:jc w:val="both"/>
      </w:pPr>
      <w:r>
        <w:rPr>
          <w:rtl w:val="true"/>
        </w:rPr>
        <w:t xml:space="preserve">בהמשך, השיב המערער לשאלת ב"כ המשיב, בחקירתו הנגדית:</w:t>
      </w:r>
    </w:p>
    <w:p>
      <w:pPr>
        <w:bidi w:val="true"/>
        <w:ind w:left="1125" w:right="1125"/>
        <w:jc w:val="both"/>
      </w:pPr>
      <w:r>
        <w:rPr>
          <w:rtl w:val="true"/>
        </w:rPr>
        <w:t xml:space="preserve"> </w:t>
      </w:r>
    </w:p>
    <w:p>
      <w:pPr>
        <w:bidi w:val="true"/>
        <w:ind w:left="1845" w:right="1125"/>
        <w:jc w:val="both"/>
      </w:pPr>
      <w:r>
        <w:rPr>
          <w:i w:val="true"/>
          <w:iCs w:val="true"/>
          <w:rtl w:val="true"/>
        </w:rPr>
        <w:t xml:space="preserve">"</w:t>
      </w:r>
      <w:r>
        <w:rPr>
          <w:i w:val="true"/>
          <w:iCs w:val="true"/>
          <w:rtl w:val="true"/>
        </w:rPr>
        <w:t xml:space="preserve">ש</w:t>
      </w:r>
      <w:r>
        <w:rPr>
          <w:i w:val="true"/>
          <w:iCs w:val="true"/>
          <w:rtl w:val="true"/>
        </w:rPr>
        <w:t xml:space="preserve">. </w:t>
      </w:r>
      <w:r>
        <w:rPr>
          <w:i w:val="true"/>
          <w:iCs w:val="true"/>
          <w:rtl w:val="true"/>
        </w:rPr>
        <w:t xml:space="preserve">אבל</w:t>
      </w:r>
      <w:r>
        <w:rPr>
          <w:i w:val="true"/>
          <w:iCs w:val="true"/>
          <w:rtl w:val="true"/>
        </w:rPr>
        <w:t xml:space="preserve"> </w:t>
      </w:r>
      <w:r>
        <w:rPr>
          <w:i w:val="true"/>
          <w:iCs w:val="true"/>
          <w:rtl w:val="true"/>
        </w:rPr>
        <w:t xml:space="preserve">כן</w:t>
      </w:r>
      <w:r>
        <w:rPr>
          <w:i w:val="true"/>
          <w:iCs w:val="true"/>
          <w:rtl w:val="true"/>
        </w:rPr>
        <w:t xml:space="preserve"> </w:t>
      </w:r>
      <w:r>
        <w:rPr>
          <w:i w:val="true"/>
          <w:iCs w:val="true"/>
          <w:rtl w:val="true"/>
        </w:rPr>
        <w:t xml:space="preserve">מתפקידך</w:t>
      </w:r>
      <w:r>
        <w:rPr>
          <w:i w:val="true"/>
          <w:iCs w:val="true"/>
          <w:rtl w:val="true"/>
        </w:rPr>
        <w:t xml:space="preserve"> </w:t>
      </w:r>
      <w:r>
        <w:rPr>
          <w:i w:val="true"/>
          <w:iCs w:val="true"/>
          <w:rtl w:val="true"/>
        </w:rPr>
        <w:t xml:space="preserve">עכשיו</w:t>
      </w:r>
      <w:r>
        <w:rPr>
          <w:i w:val="true"/>
          <w:iCs w:val="true"/>
          <w:rtl w:val="true"/>
        </w:rPr>
        <w:t xml:space="preserve"> </w:t>
      </w:r>
      <w:r>
        <w:rPr>
          <w:i w:val="true"/>
          <w:iCs w:val="true"/>
          <w:rtl w:val="true"/>
        </w:rPr>
        <w:t xml:space="preserve">לאשר</w:t>
      </w:r>
      <w:r>
        <w:rPr>
          <w:i w:val="true"/>
          <w:iCs w:val="true"/>
          <w:rtl w:val="true"/>
        </w:rPr>
        <w:t xml:space="preserve"> </w:t>
      </w:r>
      <w:r>
        <w:rPr>
          <w:i w:val="true"/>
          <w:iCs w:val="true"/>
          <w:rtl w:val="true"/>
        </w:rPr>
        <w:t xml:space="preserve">לבית</w:t>
      </w:r>
      <w:r>
        <w:rPr>
          <w:i w:val="true"/>
          <w:iCs w:val="true"/>
          <w:rtl w:val="true"/>
        </w:rPr>
        <w:t xml:space="preserve"> </w:t>
      </w:r>
      <w:r>
        <w:rPr>
          <w:i w:val="true"/>
          <w:iCs w:val="true"/>
          <w:rtl w:val="true"/>
        </w:rPr>
        <w:t xml:space="preserve">המשפט</w:t>
      </w:r>
      <w:r>
        <w:rPr>
          <w:i w:val="true"/>
          <w:iCs w:val="true"/>
          <w:rtl w:val="true"/>
        </w:rPr>
        <w:t xml:space="preserve"> </w:t>
      </w:r>
      <w:r>
        <w:rPr>
          <w:i w:val="true"/>
          <w:iCs w:val="true"/>
          <w:rtl w:val="true"/>
        </w:rPr>
        <w:t xml:space="preserve">ואני</w:t>
      </w:r>
      <w:r>
        <w:rPr>
          <w:i w:val="true"/>
          <w:iCs w:val="true"/>
          <w:rtl w:val="true"/>
        </w:rPr>
        <w:t xml:space="preserve"> </w:t>
      </w:r>
      <w:r>
        <w:rPr>
          <w:i w:val="true"/>
          <w:iCs w:val="true"/>
          <w:rtl w:val="true"/>
        </w:rPr>
        <w:t xml:space="preserve">אומר</w:t>
      </w:r>
      <w:r>
        <w:rPr>
          <w:i w:val="true"/>
          <w:iCs w:val="true"/>
          <w:rtl w:val="true"/>
        </w:rPr>
        <w:t xml:space="preserve"> </w:t>
      </w:r>
      <w:r>
        <w:rPr>
          <w:i w:val="true"/>
          <w:iCs w:val="true"/>
          <w:rtl w:val="true"/>
        </w:rPr>
        <w:t xml:space="preserve">לך</w:t>
      </w:r>
      <w:r>
        <w:rPr>
          <w:i w:val="true"/>
          <w:iCs w:val="true"/>
          <w:rtl w:val="true"/>
        </w:rPr>
        <w:t xml:space="preserve"> </w:t>
      </w:r>
      <w:r>
        <w:rPr>
          <w:i w:val="true"/>
          <w:iCs w:val="true"/>
          <w:rtl w:val="true"/>
        </w:rPr>
        <w:t xml:space="preserve">שצריך</w:t>
      </w:r>
      <w:r>
        <w:rPr>
          <w:i w:val="true"/>
          <w:iCs w:val="true"/>
          <w:rtl w:val="true"/>
        </w:rPr>
        <w:t xml:space="preserve"> </w:t>
      </w:r>
      <w:r>
        <w:rPr>
          <w:i w:val="true"/>
          <w:iCs w:val="true"/>
          <w:rtl w:val="true"/>
        </w:rPr>
        <w:t xml:space="preserve">להגיד</w:t>
      </w:r>
      <w:r>
        <w:rPr>
          <w:i w:val="true"/>
          <w:iCs w:val="true"/>
          <w:rtl w:val="true"/>
        </w:rPr>
        <w:t xml:space="preserve"> </w:t>
      </w:r>
      <w:r>
        <w:rPr>
          <w:i w:val="true"/>
          <w:iCs w:val="true"/>
          <w:rtl w:val="true"/>
        </w:rPr>
        <w:t xml:space="preserve">אמר</w:t>
      </w:r>
      <w:r>
        <w:rPr>
          <w:i w:val="true"/>
          <w:iCs w:val="true"/>
          <w:rtl w:val="true"/>
        </w:rPr>
        <w:t xml:space="preserve"> </w:t>
      </w:r>
      <w:r>
        <w:rPr>
          <w:i w:val="true"/>
          <w:iCs w:val="true"/>
          <w:rtl w:val="true"/>
        </w:rPr>
        <w:t xml:space="preserve">ובית</w:t>
      </w:r>
      <w:r>
        <w:rPr>
          <w:i w:val="true"/>
          <w:iCs w:val="true"/>
          <w:rtl w:val="true"/>
        </w:rPr>
        <w:t xml:space="preserve"> </w:t>
      </w:r>
      <w:r>
        <w:rPr>
          <w:i w:val="true"/>
          <w:iCs w:val="true"/>
          <w:rtl w:val="true"/>
        </w:rPr>
        <w:t xml:space="preserve">המשפט</w:t>
      </w:r>
      <w:r>
        <w:rPr>
          <w:i w:val="true"/>
          <w:iCs w:val="true"/>
          <w:rtl w:val="true"/>
        </w:rPr>
        <w:t xml:space="preserve"> </w:t>
      </w:r>
      <w:r>
        <w:rPr>
          <w:i w:val="true"/>
          <w:iCs w:val="true"/>
          <w:rtl w:val="true"/>
        </w:rPr>
        <w:t xml:space="preserve">הזהיר</w:t>
      </w:r>
      <w:r>
        <w:rPr>
          <w:i w:val="true"/>
          <w:iCs w:val="true"/>
          <w:rtl w:val="true"/>
        </w:rPr>
        <w:t xml:space="preserve"> </w:t>
      </w:r>
      <w:r>
        <w:rPr>
          <w:i w:val="true"/>
          <w:iCs w:val="true"/>
          <w:rtl w:val="true"/>
        </w:rPr>
        <w:t xml:space="preserve">אותך</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עניין</w:t>
      </w:r>
      <w:r>
        <w:rPr>
          <w:i w:val="true"/>
          <w:iCs w:val="true"/>
          <w:rtl w:val="true"/>
        </w:rPr>
        <w:t xml:space="preserve"> </w:t>
      </w:r>
      <w:r>
        <w:rPr>
          <w:i w:val="true"/>
          <w:iCs w:val="true"/>
          <w:rtl w:val="true"/>
        </w:rPr>
        <w:t xml:space="preserve">השטר</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חלק</w:t>
      </w:r>
      <w:r>
        <w:rPr>
          <w:i w:val="true"/>
          <w:iCs w:val="true"/>
          <w:rtl w:val="true"/>
        </w:rPr>
        <w:t xml:space="preserve"> </w:t>
      </w:r>
      <w:r>
        <w:rPr>
          <w:i w:val="true"/>
          <w:iCs w:val="true"/>
          <w:rtl w:val="true"/>
        </w:rPr>
        <w:t xml:space="preserve">מהתביעה</w:t>
      </w:r>
      <w:r>
        <w:rPr>
          <w:i w:val="true"/>
          <w:iCs w:val="true"/>
          <w:rtl w:val="true"/>
        </w:rPr>
        <w:t xml:space="preserve"> </w:t>
      </w:r>
      <w:r>
        <w:rPr>
          <w:i w:val="true"/>
          <w:iCs w:val="true"/>
          <w:rtl w:val="true"/>
        </w:rPr>
        <w:t xml:space="preserve">בת</w:t>
      </w:r>
      <w:r>
        <w:rPr>
          <w:i w:val="true"/>
          <w:iCs w:val="true"/>
          <w:rtl w:val="true"/>
        </w:rPr>
        <w:t xml:space="preserve">"</w:t>
      </w:r>
      <w:r>
        <w:rPr>
          <w:i w:val="true"/>
          <w:iCs w:val="true"/>
          <w:rtl w:val="true"/>
        </w:rPr>
        <w:t xml:space="preserve">א</w:t>
      </w:r>
    </w:p>
    <w:p>
      <w:pPr>
        <w:bidi w:val="true"/>
        <w:ind w:left="1845" w:right="1125"/>
        <w:jc w:val="both"/>
      </w:pPr>
      <w:r>
        <w:rPr>
          <w:i w:val="true"/>
          <w:iCs w:val="true"/>
          <w:rtl w:val="true"/>
        </w:rPr>
        <w:t xml:space="preserve">ולא</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חלק</w:t>
      </w:r>
      <w:r>
        <w:rPr>
          <w:i w:val="true"/>
          <w:iCs w:val="true"/>
          <w:rtl w:val="true"/>
        </w:rPr>
        <w:t xml:space="preserve"> </w:t>
      </w:r>
      <w:r>
        <w:rPr>
          <w:i w:val="true"/>
          <w:iCs w:val="true"/>
          <w:rtl w:val="true"/>
        </w:rPr>
        <w:t xml:space="preserve">מהפשרה</w:t>
      </w:r>
      <w:r>
        <w:rPr>
          <w:i w:val="true"/>
          <w:iCs w:val="true"/>
          <w:rtl w:val="true"/>
        </w:rPr>
        <w:t xml:space="preserve"> </w:t>
      </w:r>
      <w:r>
        <w:rPr>
          <w:i w:val="true"/>
          <w:iCs w:val="true"/>
          <w:rtl w:val="true"/>
        </w:rPr>
        <w:t xml:space="preserve">בת</w:t>
      </w:r>
      <w:r>
        <w:rPr>
          <w:i w:val="true"/>
          <w:iCs w:val="true"/>
          <w:rtl w:val="true"/>
        </w:rPr>
        <w:t xml:space="preserve">"</w:t>
      </w:r>
      <w:r>
        <w:rPr>
          <w:i w:val="true"/>
          <w:iCs w:val="true"/>
          <w:rtl w:val="true"/>
        </w:rPr>
        <w:t xml:space="preserve">א</w:t>
      </w:r>
      <w:r>
        <w:rPr>
          <w:i w:val="true"/>
          <w:iCs w:val="true"/>
          <w:rtl w:val="true"/>
        </w:rPr>
        <w:t xml:space="preserve">?</w:t>
      </w:r>
    </w:p>
    <w:p>
      <w:pPr>
        <w:bidi w:val="true"/>
        <w:ind w:left="1845" w:right="1125"/>
        <w:jc w:val="both"/>
      </w:pPr>
      <w:r>
        <w:rPr>
          <w:i w:val="true"/>
          <w:iCs w:val="true"/>
          <w:rtl w:val="true"/>
        </w:rPr>
        <w:t xml:space="preserve">ת</w:t>
      </w:r>
      <w:r>
        <w:rPr>
          <w:i w:val="true"/>
          <w:iCs w:val="true"/>
          <w:rtl w:val="true"/>
        </w:rPr>
        <w:t xml:space="preserve">.</w:t>
      </w:r>
      <w:r>
        <w:rPr>
          <w:i w:val="true"/>
          <w:iCs w:val="true"/>
          <w:rtl w:val="true"/>
        </w:rPr>
        <w:t xml:space="preserve">הוא</w:t>
      </w:r>
      <w:r>
        <w:rPr>
          <w:i w:val="true"/>
          <w:iCs w:val="true"/>
          <w:rtl w:val="true"/>
        </w:rPr>
        <w:t xml:space="preserve"> </w:t>
      </w:r>
      <w:r>
        <w:rPr>
          <w:i w:val="true"/>
          <w:iCs w:val="true"/>
          <w:rtl w:val="true"/>
        </w:rPr>
        <w:t xml:space="preserve">חלק</w:t>
      </w:r>
      <w:r>
        <w:rPr>
          <w:i w:val="true"/>
          <w:iCs w:val="true"/>
          <w:rtl w:val="true"/>
        </w:rPr>
        <w:t xml:space="preserve"> </w:t>
      </w:r>
      <w:r>
        <w:rPr>
          <w:i w:val="true"/>
          <w:iCs w:val="true"/>
          <w:rtl w:val="true"/>
        </w:rPr>
        <w:t xml:space="preserve">מהפשרה</w:t>
      </w:r>
      <w:r>
        <w:rPr>
          <w:i w:val="true"/>
          <w:iCs w:val="true"/>
          <w:rtl w:val="true"/>
        </w:rPr>
        <w:t xml:space="preserve">, </w:t>
      </w:r>
      <w:r>
        <w:rPr>
          <w:i w:val="true"/>
          <w:iCs w:val="true"/>
          <w:rtl w:val="true"/>
        </w:rPr>
        <w:t xml:space="preserve">כן</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הכל</w:t>
      </w:r>
      <w:r>
        <w:rPr>
          <w:i w:val="true"/>
          <w:iCs w:val="true"/>
          <w:rtl w:val="true"/>
        </w:rPr>
        <w:t xml:space="preserve">" </w:t>
      </w:r>
      <w:r>
        <w:rPr>
          <w:rtl w:val="true"/>
        </w:rPr>
        <w:t xml:space="preserve">(עמ' 21 ש' 31-33).</w:t>
      </w:r>
    </w:p>
    <w:p>
      <w:pPr>
        <w:bidi w:val="true"/>
        <w:ind w:left="1845" w:right="1125"/>
        <w:jc w:val="both"/>
      </w:pPr>
      <w:r>
        <w:rPr>
          <w:rtl w:val="true"/>
        </w:rPr>
        <w:t xml:space="preserve"> </w:t>
      </w:r>
    </w:p>
    <w:p>
      <w:pPr>
        <w:bidi w:val="true"/>
        <w:ind w:left="1845" w:right="1125"/>
        <w:jc w:val="both"/>
      </w:pPr>
      <w:r>
        <w:rPr>
          <w:rtl w:val="true"/>
        </w:rPr>
        <w:t xml:space="preserve"> </w:t>
      </w:r>
    </w:p>
    <w:p>
      <w:pPr>
        <w:bidi w:val="true"/>
        <w:ind w:left="720"/>
        <w:jc w:val="both"/>
      </w:pPr>
      <w:r>
        <w:rPr>
          <w:rtl w:val="true"/>
        </w:rPr>
        <w:t xml:space="preserve">העד המשיך בחקירתו והסביר באופן מפורט וכנה, כי:</w:t>
      </w:r>
    </w:p>
    <w:p>
      <w:pPr>
        <w:bidi w:val="true"/>
        <w:ind w:left="720"/>
        <w:jc w:val="both"/>
      </w:pPr>
      <w:r>
        <w:rPr>
          <w:rtl w:val="true"/>
        </w:rPr>
        <w:t xml:space="preserve"> </w:t>
      </w:r>
    </w:p>
    <w:p>
      <w:pPr>
        <w:bidi w:val="true"/>
        <w:ind w:left="1845" w:right="1125"/>
        <w:jc w:val="both"/>
      </w:pPr>
      <w:r>
        <w:rPr>
          <w:i w:val="true"/>
          <w:iCs w:val="true"/>
          <w:rtl w:val="true"/>
        </w:rPr>
        <w:t xml:space="preserve">" </w:t>
      </w:r>
      <w:r>
        <w:rPr>
          <w:i w:val="true"/>
          <w:iCs w:val="true"/>
          <w:rtl w:val="true"/>
        </w:rPr>
        <w:t xml:space="preserve">ת</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ידעתי</w:t>
      </w:r>
      <w:r>
        <w:rPr>
          <w:i w:val="true"/>
          <w:iCs w:val="true"/>
          <w:rtl w:val="true"/>
        </w:rPr>
        <w:t xml:space="preserve"> </w:t>
      </w:r>
      <w:r>
        <w:rPr>
          <w:i w:val="true"/>
          <w:iCs w:val="true"/>
          <w:rtl w:val="true"/>
        </w:rPr>
        <w:t xml:space="preserve">שאבי</w:t>
      </w:r>
      <w:r>
        <w:rPr>
          <w:i w:val="true"/>
          <w:iCs w:val="true"/>
          <w:rtl w:val="true"/>
        </w:rPr>
        <w:t xml:space="preserve"> </w:t>
      </w:r>
      <w:r>
        <w:rPr>
          <w:i w:val="true"/>
          <w:iCs w:val="true"/>
          <w:rtl w:val="true"/>
        </w:rPr>
        <w:t xml:space="preserve">ינצל</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לרעה</w:t>
      </w:r>
      <w:r>
        <w:rPr>
          <w:i w:val="true"/>
          <w:iCs w:val="true"/>
          <w:rtl w:val="true"/>
        </w:rPr>
        <w:t xml:space="preserve"> </w:t>
      </w:r>
      <w:r>
        <w:rPr>
          <w:i w:val="true"/>
          <w:iCs w:val="true"/>
          <w:rtl w:val="true"/>
        </w:rPr>
        <w:t xml:space="preserve">במסגרת</w:t>
      </w:r>
      <w:r>
        <w:rPr>
          <w:i w:val="true"/>
          <w:iCs w:val="true"/>
          <w:rtl w:val="true"/>
        </w:rPr>
        <w:t xml:space="preserve"> </w:t>
      </w:r>
      <w:r>
        <w:rPr>
          <w:i w:val="true"/>
          <w:iCs w:val="true"/>
          <w:rtl w:val="true"/>
        </w:rPr>
        <w:t xml:space="preserve">הסכסוך</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הבנתי</w:t>
      </w:r>
      <w:r>
        <w:rPr>
          <w:i w:val="true"/>
          <w:iCs w:val="true"/>
          <w:rtl w:val="true"/>
        </w:rPr>
        <w:t xml:space="preserve"> </w:t>
      </w:r>
      <w:r>
        <w:rPr>
          <w:i w:val="true"/>
          <w:iCs w:val="true"/>
          <w:rtl w:val="true"/>
        </w:rPr>
        <w:t xml:space="preserve">שזה</w:t>
      </w:r>
      <w:r>
        <w:rPr>
          <w:i w:val="true"/>
          <w:iCs w:val="true"/>
          <w:rtl w:val="true"/>
        </w:rPr>
        <w:t xml:space="preserve"> </w:t>
      </w:r>
      <w:r>
        <w:rPr>
          <w:i w:val="true"/>
          <w:iCs w:val="true"/>
          <w:rtl w:val="true"/>
        </w:rPr>
        <w:t xml:space="preserve">כבר</w:t>
      </w:r>
      <w:r>
        <w:rPr>
          <w:i w:val="true"/>
          <w:iCs w:val="true"/>
          <w:rtl w:val="true"/>
        </w:rPr>
        <w:t xml:space="preserve"> </w:t>
      </w:r>
      <w:r>
        <w:rPr>
          <w:i w:val="true"/>
          <w:iCs w:val="true"/>
          <w:rtl w:val="true"/>
        </w:rPr>
        <w:t xml:space="preserve">יצא</w:t>
      </w:r>
      <w:r>
        <w:rPr>
          <w:i w:val="true"/>
          <w:iCs w:val="true"/>
          <w:rtl w:val="true"/>
        </w:rPr>
        <w:t xml:space="preserve"> </w:t>
      </w:r>
      <w:r>
        <w:rPr>
          <w:i w:val="true"/>
          <w:iCs w:val="true"/>
          <w:rtl w:val="true"/>
        </w:rPr>
        <w:t xml:space="preserve">מהתמונה</w:t>
      </w:r>
      <w:r>
        <w:rPr>
          <w:i w:val="true"/>
          <w:iCs w:val="true"/>
          <w:rtl w:val="true"/>
        </w:rPr>
        <w:t xml:space="preserve"> </w:t>
      </w:r>
      <w:r>
        <w:rPr>
          <w:i w:val="true"/>
          <w:iCs w:val="true"/>
          <w:rtl w:val="true"/>
        </w:rPr>
        <w:t xml:space="preserve">באיזו</w:t>
      </w:r>
      <w:r>
        <w:rPr>
          <w:i w:val="true"/>
          <w:iCs w:val="true"/>
          <w:rtl w:val="true"/>
        </w:rPr>
        <w:t xml:space="preserve"> </w:t>
      </w:r>
      <w:r>
        <w:rPr>
          <w:i w:val="true"/>
          <w:iCs w:val="true"/>
          <w:rtl w:val="true"/>
        </w:rPr>
        <w:t xml:space="preserve">צורה</w:t>
      </w:r>
      <w:r>
        <w:rPr>
          <w:i w:val="true"/>
          <w:iCs w:val="true"/>
          <w:rtl w:val="true"/>
        </w:rPr>
        <w:t xml:space="preserve">, </w:t>
      </w:r>
      <w:r>
        <w:rPr>
          <w:i w:val="true"/>
          <w:iCs w:val="true"/>
          <w:rtl w:val="true"/>
        </w:rPr>
        <w:t xml:space="preserve">היות</w:t>
      </w:r>
      <w:r>
        <w:rPr>
          <w:i w:val="true"/>
          <w:iCs w:val="true"/>
          <w:rtl w:val="true"/>
        </w:rPr>
        <w:t xml:space="preserve"> </w:t>
      </w:r>
      <w:r>
        <w:rPr>
          <w:i w:val="true"/>
          <w:iCs w:val="true"/>
          <w:rtl w:val="true"/>
        </w:rPr>
        <w:t xml:space="preserve">ואני</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חי</w:t>
      </w:r>
      <w:r>
        <w:rPr>
          <w:i w:val="true"/>
          <w:iCs w:val="true"/>
          <w:rtl w:val="true"/>
        </w:rPr>
        <w:t xml:space="preserve"> </w:t>
      </w:r>
      <w:r>
        <w:rPr>
          <w:i w:val="true"/>
          <w:iCs w:val="true"/>
          <w:rtl w:val="true"/>
        </w:rPr>
        <w:t xml:space="preserve">כאן</w:t>
      </w:r>
      <w:r>
        <w:rPr>
          <w:i w:val="true"/>
          <w:iCs w:val="true"/>
          <w:rtl w:val="true"/>
        </w:rPr>
        <w:t xml:space="preserve"> </w:t>
      </w:r>
      <w:r>
        <w:rPr>
          <w:i w:val="true"/>
          <w:iCs w:val="true"/>
          <w:rtl w:val="true"/>
        </w:rPr>
        <w:t xml:space="preserve">במאה</w:t>
      </w:r>
      <w:r>
        <w:rPr>
          <w:i w:val="true"/>
          <w:iCs w:val="true"/>
          <w:rtl w:val="true"/>
        </w:rPr>
        <w:t xml:space="preserve"> </w:t>
      </w:r>
      <w:r>
        <w:rPr>
          <w:i w:val="true"/>
          <w:iCs w:val="true"/>
          <w:rtl w:val="true"/>
        </w:rPr>
        <w:t xml:space="preserve">אחוז</w:t>
      </w:r>
      <w:r>
        <w:rPr>
          <w:i w:val="true"/>
          <w:iCs w:val="true"/>
          <w:rtl w:val="true"/>
        </w:rPr>
        <w:t xml:space="preserve"> </w:t>
      </w:r>
      <w:r>
        <w:rPr>
          <w:i w:val="true"/>
          <w:iCs w:val="true"/>
          <w:rtl w:val="true"/>
        </w:rPr>
        <w:t xml:space="preserve">הביקורים</w:t>
      </w:r>
      <w:r>
        <w:rPr>
          <w:i w:val="true"/>
          <w:iCs w:val="true"/>
          <w:rtl w:val="true"/>
        </w:rPr>
        <w:t xml:space="preserve"> </w:t>
      </w:r>
      <w:r>
        <w:rPr>
          <w:i w:val="true"/>
          <w:iCs w:val="true"/>
          <w:rtl w:val="true"/>
        </w:rPr>
        <w:t xml:space="preserve">שלי</w:t>
      </w:r>
      <w:r>
        <w:rPr>
          <w:i w:val="true"/>
          <w:iCs w:val="true"/>
          <w:rtl w:val="true"/>
        </w:rPr>
        <w:t xml:space="preserve"> </w:t>
      </w:r>
      <w:r>
        <w:rPr>
          <w:i w:val="true"/>
          <w:iCs w:val="true"/>
          <w:rtl w:val="true"/>
        </w:rPr>
        <w:t xml:space="preserve">בזמנו</w:t>
      </w:r>
      <w:r>
        <w:rPr>
          <w:i w:val="true"/>
          <w:iCs w:val="true"/>
          <w:rtl w:val="true"/>
        </w:rPr>
        <w:t xml:space="preserve"> </w:t>
      </w:r>
      <w:r>
        <w:rPr>
          <w:i w:val="true"/>
          <w:iCs w:val="true"/>
          <w:rtl w:val="true"/>
        </w:rPr>
        <w:t xml:space="preserve">היו</w:t>
      </w:r>
      <w:r>
        <w:rPr>
          <w:i w:val="true"/>
          <w:iCs w:val="true"/>
          <w:rtl w:val="true"/>
        </w:rPr>
        <w:t xml:space="preserve"> </w:t>
      </w:r>
      <w:r>
        <w:rPr>
          <w:i w:val="true"/>
          <w:iCs w:val="true"/>
          <w:rtl w:val="true"/>
        </w:rPr>
        <w:t xml:space="preserve">מאוד</w:t>
      </w:r>
      <w:r>
        <w:rPr>
          <w:i w:val="true"/>
          <w:iCs w:val="true"/>
          <w:rtl w:val="true"/>
        </w:rPr>
        <w:t xml:space="preserve"> </w:t>
      </w:r>
      <w:r>
        <w:rPr>
          <w:i w:val="true"/>
          <w:iCs w:val="true"/>
          <w:rtl w:val="true"/>
        </w:rPr>
        <w:t xml:space="preserve">קצרים</w:t>
      </w:r>
      <w:r>
        <w:rPr>
          <w:i w:val="true"/>
          <w:iCs w:val="true"/>
          <w:rtl w:val="true"/>
        </w:rPr>
        <w:t xml:space="preserve">, </w:t>
      </w:r>
      <w:r>
        <w:rPr>
          <w:i w:val="true"/>
          <w:iCs w:val="true"/>
          <w:rtl w:val="true"/>
        </w:rPr>
        <w:t xml:space="preserve">הייתי</w:t>
      </w:r>
      <w:r>
        <w:rPr>
          <w:i w:val="true"/>
          <w:iCs w:val="true"/>
          <w:rtl w:val="true"/>
        </w:rPr>
        <w:t xml:space="preserve"> </w:t>
      </w:r>
      <w:r>
        <w:rPr>
          <w:i w:val="true"/>
          <w:iCs w:val="true"/>
          <w:rtl w:val="true"/>
        </w:rPr>
        <w:t xml:space="preserve">בא</w:t>
      </w:r>
      <w:r>
        <w:rPr>
          <w:i w:val="true"/>
          <w:iCs w:val="true"/>
          <w:rtl w:val="true"/>
        </w:rPr>
        <w:t xml:space="preserve"> </w:t>
      </w:r>
      <w:r>
        <w:rPr>
          <w:i w:val="true"/>
          <w:iCs w:val="true"/>
          <w:rtl w:val="true"/>
        </w:rPr>
        <w:t xml:space="preserve">וחוזר</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ראיתי</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בצורה</w:t>
      </w:r>
      <w:r>
        <w:rPr>
          <w:i w:val="true"/>
          <w:iCs w:val="true"/>
          <w:rtl w:val="true"/>
        </w:rPr>
        <w:t xml:space="preserve"> </w:t>
      </w:r>
      <w:r>
        <w:rPr>
          <w:i w:val="true"/>
          <w:iCs w:val="true"/>
          <w:rtl w:val="true"/>
        </w:rPr>
        <w:t xml:space="preserve">חוקית</w:t>
      </w:r>
      <w:r>
        <w:rPr>
          <w:i w:val="true"/>
          <w:iCs w:val="true"/>
          <w:rtl w:val="true"/>
        </w:rPr>
        <w:t xml:space="preserve"> </w:t>
      </w:r>
      <w:r>
        <w:rPr>
          <w:i w:val="true"/>
          <w:iCs w:val="true"/>
          <w:rtl w:val="true"/>
        </w:rPr>
        <w:t xml:space="preserve">כמו</w:t>
      </w:r>
      <w:r>
        <w:rPr>
          <w:i w:val="true"/>
          <w:iCs w:val="true"/>
          <w:rtl w:val="true"/>
        </w:rPr>
        <w:t xml:space="preserve"> </w:t>
      </w:r>
      <w:r>
        <w:rPr>
          <w:i w:val="true"/>
          <w:iCs w:val="true"/>
          <w:rtl w:val="true"/>
        </w:rPr>
        <w:t xml:space="preserve">שאתם</w:t>
      </w:r>
      <w:r>
        <w:rPr>
          <w:i w:val="true"/>
          <w:iCs w:val="true"/>
          <w:rtl w:val="true"/>
        </w:rPr>
        <w:t xml:space="preserve"> </w:t>
      </w:r>
      <w:r>
        <w:rPr>
          <w:i w:val="true"/>
          <w:iCs w:val="true"/>
          <w:rtl w:val="true"/>
        </w:rPr>
        <w:t xml:space="preserve">רואים</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בשביל</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בפשרה</w:t>
      </w:r>
      <w:r>
        <w:rPr>
          <w:i w:val="true"/>
          <w:iCs w:val="true"/>
          <w:rtl w:val="true"/>
        </w:rPr>
        <w:t xml:space="preserve"> </w:t>
      </w:r>
      <w:r>
        <w:rPr>
          <w:i w:val="true"/>
          <w:iCs w:val="true"/>
          <w:rtl w:val="true"/>
        </w:rPr>
        <w:t xml:space="preserve">כאשר</w:t>
      </w:r>
      <w:r>
        <w:rPr>
          <w:i w:val="true"/>
          <w:iCs w:val="true"/>
          <w:rtl w:val="true"/>
        </w:rPr>
        <w:t xml:space="preserve"> </w:t>
      </w:r>
      <w:r>
        <w:rPr>
          <w:i w:val="true"/>
          <w:iCs w:val="true"/>
          <w:rtl w:val="true"/>
        </w:rPr>
        <w:t xml:space="preserve">הגענו</w:t>
      </w:r>
      <w:r>
        <w:rPr>
          <w:i w:val="true"/>
          <w:iCs w:val="true"/>
          <w:rtl w:val="true"/>
        </w:rPr>
        <w:t xml:space="preserve"> </w:t>
      </w:r>
      <w:r>
        <w:rPr>
          <w:i w:val="true"/>
          <w:iCs w:val="true"/>
          <w:rtl w:val="true"/>
        </w:rPr>
        <w:t xml:space="preserve">להסכם</w:t>
      </w:r>
      <w:r>
        <w:rPr>
          <w:i w:val="true"/>
          <w:iCs w:val="true"/>
          <w:rtl w:val="true"/>
        </w:rPr>
        <w:t xml:space="preserve"> </w:t>
      </w:r>
      <w:r>
        <w:rPr>
          <w:i w:val="true"/>
          <w:iCs w:val="true"/>
          <w:rtl w:val="true"/>
        </w:rPr>
        <w:t xml:space="preserve">פשרה</w:t>
      </w:r>
      <w:r>
        <w:rPr>
          <w:i w:val="true"/>
          <w:iCs w:val="true"/>
          <w:rtl w:val="true"/>
        </w:rPr>
        <w:t xml:space="preserve">, </w:t>
      </w:r>
      <w:r>
        <w:rPr>
          <w:i w:val="true"/>
          <w:iCs w:val="true"/>
          <w:rtl w:val="true"/>
        </w:rPr>
        <w:t xml:space="preserve">וידאתי</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ראיתי</w:t>
      </w:r>
      <w:r>
        <w:rPr>
          <w:i w:val="true"/>
          <w:iCs w:val="true"/>
          <w:rtl w:val="true"/>
        </w:rPr>
        <w:t xml:space="preserve"> </w:t>
      </w:r>
      <w:r>
        <w:rPr>
          <w:i w:val="true"/>
          <w:iCs w:val="true"/>
          <w:rtl w:val="true"/>
        </w:rPr>
        <w:t xml:space="preserve">שעו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חנא</w:t>
      </w:r>
      <w:r>
        <w:rPr>
          <w:i w:val="true"/>
          <w:iCs w:val="true"/>
          <w:rtl w:val="true"/>
        </w:rPr>
        <w:t xml:space="preserve"> </w:t>
      </w:r>
      <w:r>
        <w:rPr>
          <w:i w:val="true"/>
          <w:iCs w:val="true"/>
          <w:rtl w:val="true"/>
        </w:rPr>
        <w:t xml:space="preserve">בזמנו</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תוקף</w:t>
      </w:r>
      <w:r>
        <w:rPr>
          <w:i w:val="true"/>
          <w:iCs w:val="true"/>
          <w:rtl w:val="true"/>
        </w:rPr>
        <w:t xml:space="preserve"> </w:t>
      </w:r>
      <w:r>
        <w:rPr>
          <w:i w:val="true"/>
          <w:iCs w:val="true"/>
          <w:rtl w:val="true"/>
        </w:rPr>
        <w:t xml:space="preserve">אותנו</w:t>
      </w:r>
      <w:r>
        <w:rPr>
          <w:i w:val="true"/>
          <w:iCs w:val="true"/>
          <w:rtl w:val="true"/>
        </w:rPr>
        <w:t xml:space="preserve"> </w:t>
      </w:r>
      <w:r>
        <w:rPr>
          <w:i w:val="true"/>
          <w:iCs w:val="true"/>
          <w:rtl w:val="true"/>
        </w:rPr>
        <w:t xml:space="preserve">וכולנו</w:t>
      </w:r>
      <w:r>
        <w:rPr>
          <w:i w:val="true"/>
          <w:iCs w:val="true"/>
          <w:rtl w:val="true"/>
        </w:rPr>
        <w:t xml:space="preserve"> </w:t>
      </w:r>
      <w:r>
        <w:rPr>
          <w:i w:val="true"/>
          <w:iCs w:val="true"/>
          <w:rtl w:val="true"/>
        </w:rPr>
        <w:t xml:space="preserve">היינו</w:t>
      </w:r>
      <w:r>
        <w:rPr>
          <w:i w:val="true"/>
          <w:iCs w:val="true"/>
          <w:rtl w:val="true"/>
        </w:rPr>
        <w:t xml:space="preserve"> </w:t>
      </w:r>
      <w:r>
        <w:rPr>
          <w:i w:val="true"/>
          <w:iCs w:val="true"/>
          <w:rtl w:val="true"/>
        </w:rPr>
        <w:t xml:space="preserve">באותה</w:t>
      </w:r>
      <w:r>
        <w:rPr>
          <w:i w:val="true"/>
          <w:iCs w:val="true"/>
          <w:rtl w:val="true"/>
        </w:rPr>
        <w:t xml:space="preserve"> </w:t>
      </w:r>
      <w:r>
        <w:rPr>
          <w:i w:val="true"/>
          <w:iCs w:val="true"/>
          <w:rtl w:val="true"/>
        </w:rPr>
        <w:t xml:space="preserve">צלחת</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מלחמה</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החברה</w:t>
      </w:r>
      <w:r>
        <w:rPr>
          <w:i w:val="true"/>
          <w:iCs w:val="true"/>
          <w:rtl w:val="true"/>
        </w:rPr>
        <w:t xml:space="preserve">, </w:t>
      </w:r>
      <w:r>
        <w:rPr>
          <w:i w:val="true"/>
          <w:iCs w:val="true"/>
          <w:rtl w:val="true"/>
        </w:rPr>
        <w:t xml:space="preserve">ביקשנו</w:t>
      </w:r>
      <w:r>
        <w:rPr>
          <w:i w:val="true"/>
          <w:iCs w:val="true"/>
          <w:rtl w:val="true"/>
        </w:rPr>
        <w:t xml:space="preserve"> </w:t>
      </w:r>
      <w:r>
        <w:rPr>
          <w:i w:val="true"/>
          <w:iCs w:val="true"/>
          <w:rtl w:val="true"/>
        </w:rPr>
        <w:t xml:space="preserve">שאנו</w:t>
      </w:r>
      <w:r>
        <w:rPr>
          <w:i w:val="true"/>
          <w:iCs w:val="true"/>
          <w:rtl w:val="true"/>
        </w:rPr>
        <w:t xml:space="preserve"> </w:t>
      </w:r>
      <w:r>
        <w:rPr>
          <w:i w:val="true"/>
          <w:iCs w:val="true"/>
          <w:rtl w:val="true"/>
        </w:rPr>
        <w:t xml:space="preserve">מגיעים</w:t>
      </w:r>
      <w:r>
        <w:rPr>
          <w:i w:val="true"/>
          <w:iCs w:val="true"/>
          <w:rtl w:val="true"/>
        </w:rPr>
        <w:t xml:space="preserve"> </w:t>
      </w:r>
      <w:r>
        <w:rPr>
          <w:i w:val="true"/>
          <w:iCs w:val="true"/>
          <w:rtl w:val="true"/>
        </w:rPr>
        <w:t xml:space="preserve">להסכם</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כל</w:t>
      </w:r>
      <w:r>
        <w:rPr>
          <w:i w:val="true"/>
          <w:iCs w:val="true"/>
          <w:rtl w:val="true"/>
        </w:rPr>
        <w:t xml:space="preserve"> </w:t>
      </w:r>
      <w:r>
        <w:rPr>
          <w:i w:val="true"/>
          <w:iCs w:val="true"/>
          <w:rtl w:val="true"/>
        </w:rPr>
        <w:t xml:space="preserve">הפינות</w:t>
      </w:r>
      <w:r>
        <w:rPr>
          <w:i w:val="true"/>
          <w:iCs w:val="true"/>
          <w:rtl w:val="true"/>
        </w:rPr>
        <w:t xml:space="preserve">. </w:t>
      </w:r>
      <w:r>
        <w:rPr>
          <w:i w:val="true"/>
          <w:iCs w:val="true"/>
          <w:rtl w:val="true"/>
        </w:rPr>
        <w:t xml:space="preserve">אני</w:t>
      </w:r>
      <w:r>
        <w:rPr>
          <w:i w:val="true"/>
          <w:iCs w:val="true"/>
          <w:rtl w:val="true"/>
        </w:rPr>
        <w:t xml:space="preserve"> </w:t>
      </w:r>
      <w:r>
        <w:rPr>
          <w:i w:val="true"/>
          <w:iCs w:val="true"/>
          <w:rtl w:val="true"/>
        </w:rPr>
        <w:t xml:space="preserve">לוקח</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המכונות</w:t>
      </w:r>
      <w:r>
        <w:rPr>
          <w:i w:val="true"/>
          <w:iCs w:val="true"/>
          <w:rtl w:val="true"/>
        </w:rPr>
        <w:t xml:space="preserve">, </w:t>
      </w:r>
      <w:r>
        <w:rPr>
          <w:i w:val="true"/>
          <w:iCs w:val="true"/>
          <w:rtl w:val="true"/>
        </w:rPr>
        <w:t xml:space="preserve">אבי</w:t>
      </w:r>
      <w:r>
        <w:rPr>
          <w:i w:val="true"/>
          <w:iCs w:val="true"/>
          <w:rtl w:val="true"/>
        </w:rPr>
        <w:t xml:space="preserve"> </w:t>
      </w:r>
      <w:r>
        <w:rPr>
          <w:i w:val="true"/>
          <w:iCs w:val="true"/>
          <w:rtl w:val="true"/>
        </w:rPr>
        <w:t xml:space="preserve">לוקח</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w:t>
      </w:r>
      <w:r>
        <w:rPr>
          <w:i w:val="true"/>
          <w:iCs w:val="true"/>
          <w:rtl w:val="true"/>
        </w:rPr>
        <w:t xml:space="preserve">- 30,000 </w:t>
      </w:r>
      <w:r>
        <w:rPr>
          <w:i w:val="true"/>
          <w:iCs w:val="true"/>
          <w:rtl w:val="true"/>
        </w:rPr>
        <w:t xml:space="preserve">₪</w:t>
      </w:r>
      <w:r>
        <w:rPr>
          <w:i w:val="true"/>
          <w:iCs w:val="true"/>
          <w:rtl w:val="true"/>
        </w:rPr>
        <w:t xml:space="preserve"> </w:t>
      </w:r>
      <w:r>
        <w:rPr>
          <w:i w:val="true"/>
          <w:iCs w:val="true"/>
          <w:rtl w:val="true"/>
        </w:rPr>
        <w:t xml:space="preserve">פלוס</w:t>
      </w:r>
      <w:r>
        <w:rPr>
          <w:i w:val="true"/>
          <w:iCs w:val="true"/>
          <w:rtl w:val="true"/>
        </w:rPr>
        <w:t xml:space="preserve"> </w:t>
      </w:r>
      <w:r>
        <w:rPr>
          <w:i w:val="true"/>
          <w:iCs w:val="true"/>
          <w:rtl w:val="true"/>
        </w:rPr>
        <w:t xml:space="preserve">מה</w:t>
      </w:r>
      <w:r>
        <w:rPr>
          <w:i w:val="true"/>
          <w:iCs w:val="true"/>
          <w:rtl w:val="true"/>
        </w:rPr>
        <w:t xml:space="preserve"> </w:t>
      </w:r>
      <w:r>
        <w:rPr>
          <w:i w:val="true"/>
          <w:iCs w:val="true"/>
          <w:rtl w:val="true"/>
        </w:rPr>
        <w:t xml:space="preserve">שהיה</w:t>
      </w:r>
      <w:r>
        <w:rPr>
          <w:i w:val="true"/>
          <w:iCs w:val="true"/>
          <w:rtl w:val="true"/>
        </w:rPr>
        <w:t xml:space="preserve"> </w:t>
      </w:r>
      <w:r>
        <w:rPr>
          <w:i w:val="true"/>
          <w:iCs w:val="true"/>
          <w:rtl w:val="true"/>
        </w:rPr>
        <w:t xml:space="preserve">בחשבון</w:t>
      </w:r>
      <w:r>
        <w:rPr>
          <w:i w:val="true"/>
          <w:iCs w:val="true"/>
          <w:rtl w:val="true"/>
        </w:rPr>
        <w:t xml:space="preserve"> </w:t>
      </w:r>
      <w:r>
        <w:rPr>
          <w:i w:val="true"/>
          <w:iCs w:val="true"/>
          <w:rtl w:val="true"/>
        </w:rPr>
        <w:t xml:space="preserve">הבנק</w:t>
      </w:r>
      <w:r>
        <w:rPr>
          <w:i w:val="true"/>
          <w:iCs w:val="true"/>
          <w:rtl w:val="true"/>
        </w:rPr>
        <w:t xml:space="preserve"> </w:t>
      </w:r>
      <w:r>
        <w:rPr>
          <w:i w:val="true"/>
          <w:iCs w:val="true"/>
          <w:rtl w:val="true"/>
        </w:rPr>
        <w:t xml:space="preserve">שזה</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בסביבות</w:t>
      </w:r>
      <w:r>
        <w:rPr>
          <w:i w:val="true"/>
          <w:iCs w:val="true"/>
          <w:rtl w:val="true"/>
        </w:rPr>
        <w:t xml:space="preserve"> 200,000 </w:t>
      </w:r>
      <w:r>
        <w:rPr>
          <w:i w:val="true"/>
          <w:iCs w:val="true"/>
          <w:rtl w:val="true"/>
        </w:rPr>
        <w:t xml:space="preserve">₪</w:t>
      </w:r>
      <w:r>
        <w:rPr>
          <w:i w:val="true"/>
          <w:iCs w:val="true"/>
          <w:rtl w:val="true"/>
        </w:rPr>
        <w:t xml:space="preserve"> </w:t>
      </w:r>
      <w:r>
        <w:rPr>
          <w:i w:val="true"/>
          <w:iCs w:val="true"/>
          <w:rtl w:val="true"/>
        </w:rPr>
        <w:t xml:space="preserve">ובזה</w:t>
      </w:r>
      <w:r>
        <w:rPr>
          <w:i w:val="true"/>
          <w:iCs w:val="true"/>
          <w:rtl w:val="true"/>
        </w:rPr>
        <w:t xml:space="preserve"> </w:t>
      </w:r>
      <w:r>
        <w:rPr>
          <w:i w:val="true"/>
          <w:iCs w:val="true"/>
          <w:rtl w:val="true"/>
        </w:rPr>
        <w:t xml:space="preserve">נגמר</w:t>
      </w:r>
      <w:r>
        <w:rPr>
          <w:i w:val="true"/>
          <w:iCs w:val="true"/>
          <w:rtl w:val="true"/>
        </w:rPr>
        <w:t xml:space="preserve">. </w:t>
      </w:r>
      <w:r>
        <w:rPr>
          <w:i w:val="true"/>
          <w:iCs w:val="true"/>
          <w:rtl w:val="true"/>
        </w:rPr>
        <w:t xml:space="preserve">הוא</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נותן</w:t>
      </w:r>
      <w:r>
        <w:rPr>
          <w:i w:val="true"/>
          <w:iCs w:val="true"/>
          <w:rtl w:val="true"/>
        </w:rPr>
        <w:t xml:space="preserve"> </w:t>
      </w:r>
      <w:r>
        <w:rPr>
          <w:i w:val="true"/>
          <w:iCs w:val="true"/>
          <w:rtl w:val="true"/>
        </w:rPr>
        <w:t xml:space="preserve">לי</w:t>
      </w:r>
      <w:r>
        <w:rPr>
          <w:i w:val="true"/>
          <w:iCs w:val="true"/>
          <w:rtl w:val="true"/>
        </w:rPr>
        <w:t xml:space="preserve"> </w:t>
      </w:r>
      <w:r>
        <w:rPr>
          <w:i w:val="true"/>
          <w:iCs w:val="true"/>
          <w:rtl w:val="true"/>
        </w:rPr>
        <w:t xml:space="preserve">להוציא</w:t>
      </w:r>
      <w:r>
        <w:rPr>
          <w:i w:val="true"/>
          <w:iCs w:val="true"/>
          <w:rtl w:val="true"/>
        </w:rPr>
        <w:t xml:space="preserve"> </w:t>
      </w:r>
      <w:r>
        <w:rPr>
          <w:i w:val="true"/>
          <w:iCs w:val="true"/>
          <w:rtl w:val="true"/>
        </w:rPr>
        <w:t xml:space="preserve">שם</w:t>
      </w:r>
      <w:r>
        <w:rPr>
          <w:i w:val="true"/>
          <w:iCs w:val="true"/>
          <w:rtl w:val="true"/>
        </w:rPr>
        <w:t xml:space="preserve"> </w:t>
      </w:r>
      <w:r>
        <w:rPr>
          <w:i w:val="true"/>
          <w:iCs w:val="true"/>
          <w:rtl w:val="true"/>
        </w:rPr>
        <w:t xml:space="preserve">בורג</w:t>
      </w:r>
      <w:r>
        <w:rPr>
          <w:i w:val="true"/>
          <w:iCs w:val="true"/>
          <w:rtl w:val="true"/>
        </w:rPr>
        <w:t xml:space="preserve"> </w:t>
      </w:r>
      <w:r>
        <w:rPr>
          <w:i w:val="true"/>
          <w:iCs w:val="true"/>
          <w:rtl w:val="true"/>
        </w:rPr>
        <w:t xml:space="preserve">אם</w:t>
      </w:r>
      <w:r>
        <w:rPr>
          <w:i w:val="true"/>
          <w:iCs w:val="true"/>
          <w:rtl w:val="true"/>
        </w:rPr>
        <w:t xml:space="preserve"> </w:t>
      </w:r>
      <w:r>
        <w:rPr>
          <w:i w:val="true"/>
          <w:iCs w:val="true"/>
          <w:rtl w:val="true"/>
        </w:rPr>
        <w:t xml:space="preserve">היינו</w:t>
      </w:r>
      <w:r>
        <w:rPr>
          <w:i w:val="true"/>
          <w:iCs w:val="true"/>
          <w:rtl w:val="true"/>
        </w:rPr>
        <w:t xml:space="preserve"> </w:t>
      </w:r>
      <w:r>
        <w:rPr>
          <w:i w:val="true"/>
          <w:iCs w:val="true"/>
          <w:rtl w:val="true"/>
        </w:rPr>
        <w:t xml:space="preserve">חייבים</w:t>
      </w:r>
      <w:r>
        <w:rPr>
          <w:i w:val="true"/>
          <w:iCs w:val="true"/>
          <w:rtl w:val="true"/>
        </w:rPr>
        <w:t xml:space="preserve"> </w:t>
      </w:r>
      <w:r>
        <w:rPr>
          <w:i w:val="true"/>
          <w:iCs w:val="true"/>
          <w:rtl w:val="true"/>
        </w:rPr>
        <w:t xml:space="preserve">לו</w:t>
      </w:r>
      <w:r>
        <w:rPr>
          <w:i w:val="true"/>
          <w:iCs w:val="true"/>
          <w:rtl w:val="true"/>
        </w:rPr>
        <w:t xml:space="preserve"> </w:t>
      </w:r>
      <w:r>
        <w:rPr>
          <w:i w:val="true"/>
          <w:iCs w:val="true"/>
          <w:rtl w:val="true"/>
        </w:rPr>
        <w:t xml:space="preserve">משהו</w:t>
      </w:r>
      <w:r>
        <w:rPr>
          <w:i w:val="true"/>
          <w:iCs w:val="true"/>
          <w:rtl w:val="true"/>
        </w:rPr>
        <w:t xml:space="preserve">"</w:t>
      </w:r>
      <w:r>
        <w:rPr>
          <w:rtl w:val="true"/>
        </w:rPr>
        <w:t xml:space="preserve"> (עמ' 18 ש' 6-13).</w:t>
      </w:r>
    </w:p>
    <w:p>
      <w:pPr>
        <w:bidi w:val="true"/>
        <w:ind w:left="720"/>
        <w:jc w:val="both"/>
      </w:pPr>
      <w:r>
        <w:rPr>
          <w:rtl w:val="true"/>
          <w:sz w:val="20"/>
          <w:szCs w:val="20"/>
        </w:rPr>
        <w:t xml:space="preserve"> </w:t>
      </w:r>
    </w:p>
    <w:p>
      <w:pPr>
        <w:bidi w:val="true"/>
        <w:ind w:left="720"/>
        <w:jc w:val="both"/>
      </w:pPr>
      <w:r>
        <w:rPr>
          <w:rtl w:val="true"/>
          <w:sz w:val="20"/>
          <w:szCs w:val="20"/>
        </w:rPr>
        <w:t xml:space="preserve">עדותו זו של המערער לא נסתרה על ידי המשיב ולוּ באסמכתא אחת, אדרבא, היא קבלה תימוכין מעדותו של כב' השופט דפדי.</w:t>
      </w:r>
    </w:p>
    <w:p>
      <w:pPr>
        <w:bidi w:val="true"/>
      </w:pPr>
      <w:r>
        <w:rPr>
          <w:rtl w:val="true"/>
        </w:rPr>
        <w:t xml:space="preserve"> </w:t>
      </w:r>
    </w:p>
    <w:p>
      <w:pPr>
        <w:bidi w:val="true"/>
        <w:jc w:val="both"/>
      </w:pPr>
      <w:r>
        <w:rPr>
          <w:rtl w:val="true"/>
        </w:rPr>
        <w:t xml:space="preserve">35.כאמור, בהתאם להחלטה מיום 2.7.2015, הותרה עדות כב' השופט דפדי על דרך הפניית שאלות ומתן תשובות, וצוין בסעיף 6 לאותה החלטה כי במידה והמשיב יראה לנחוץ לחקור את השופט בחקירה נגדית, יהא עליו להגיש בקשה מפורטת תוך 20 יום מיום קבלת תשובות כב' השופט.</w:t>
      </w:r>
    </w:p>
    <w:p>
      <w:pPr>
        <w:bidi w:val="true"/>
        <w:ind w:left="720"/>
        <w:jc w:val="both"/>
      </w:pPr>
      <w:r>
        <w:rPr>
          <w:rtl w:val="true"/>
        </w:rPr>
        <w:t xml:space="preserve">בעוד שהמערער פנה לכב' השופט דפדי, וקבל תשובות אשר הוגשו ביום 30.9.2015, המשיב לא הפנה שאלות לכב' השופט דפדי ולא הגיש בקשה לחקור אותו בחקירה נגדית (ראו החלטתי מיום 18.1.2016 עמ' 24-25, במהלך שמיעת הראיות).</w:t>
      </w:r>
    </w:p>
    <w:p>
      <w:pPr>
        <w:bidi w:val="true"/>
      </w:pPr>
      <w:r>
        <w:rPr>
          <w:rtl w:val="true"/>
        </w:rPr>
        <w:t xml:space="preserve"> </w:t>
      </w:r>
    </w:p>
    <w:p>
      <w:pPr>
        <w:bidi w:val="true"/>
      </w:pPr>
      <w:r>
        <w:rPr>
          <w:rtl w:val="true"/>
          <w:sz w:val="22"/>
          <w:szCs w:val="22"/>
        </w:rPr>
        <w:t xml:space="preserve"> </w:t>
      </w:r>
    </w:p>
    <w:p>
      <w:pPr>
        <w:bidi w:val="true"/>
        <w:ind w:left="720"/>
        <w:jc w:val="both"/>
      </w:pPr>
      <w:r>
        <w:rPr>
          <w:rtl w:val="true"/>
          <w:sz w:val="20"/>
          <w:szCs w:val="20"/>
        </w:rPr>
        <w:t xml:space="preserve">36.התשובות של כב' השופט דפדי, תומכות ומאמתות בנקודות מהותיות את גרסת המערער. כב' השופט דפדי הסביר בתשובותיו מדוע לא צויין מספר תיק ההוצל"פ בעת כריתת הסכם הפשרה, ואישר באופן חד משמעי כי כוונת הצדדים הייתה סגירת תיק ההוצל"פ, משימה שהוטלה על המשיב לסגור תיק ההוצל"פ:</w:t>
      </w:r>
    </w:p>
    <w:p>
      <w:pPr>
        <w:bidi w:val="true"/>
      </w:pPr>
      <w:r>
        <w:rPr>
          <w:i w:val="true"/>
          <w:iCs w:val="true"/>
          <w:rtl w:val="true"/>
        </w:rPr>
        <w:t xml:space="preserve">"5. </w:t>
      </w:r>
      <w:r>
        <w:rPr>
          <w:i w:val="true"/>
          <w:iCs w:val="true"/>
          <w:rtl w:val="true"/>
        </w:rPr>
        <w:t xml:space="preserve">האם</w:t>
      </w:r>
      <w:r>
        <w:rPr>
          <w:i w:val="true"/>
          <w:iCs w:val="true"/>
          <w:rtl w:val="true"/>
        </w:rPr>
        <w:t xml:space="preserve"> </w:t>
      </w:r>
      <w:r>
        <w:rPr>
          <w:i w:val="true"/>
          <w:iCs w:val="true"/>
          <w:rtl w:val="true"/>
        </w:rPr>
        <w:t xml:space="preserve">הסדר</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שקיבל</w:t>
      </w:r>
      <w:r>
        <w:rPr>
          <w:i w:val="true"/>
          <w:iCs w:val="true"/>
          <w:rtl w:val="true"/>
        </w:rPr>
        <w:t xml:space="preserve"> </w:t>
      </w:r>
      <w:r>
        <w:rPr>
          <w:i w:val="true"/>
          <w:iCs w:val="true"/>
          <w:rtl w:val="true"/>
        </w:rPr>
        <w:t xml:space="preserve">תוקף</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פסק</w:t>
      </w:r>
      <w:r>
        <w:rPr>
          <w:i w:val="true"/>
          <w:iCs w:val="true"/>
          <w:rtl w:val="true"/>
        </w:rPr>
        <w:t xml:space="preserve"> </w:t>
      </w:r>
      <w:r>
        <w:rPr>
          <w:i w:val="true"/>
          <w:iCs w:val="true"/>
          <w:rtl w:val="true"/>
        </w:rPr>
        <w:t xml:space="preserve">דין</w:t>
      </w:r>
      <w:r>
        <w:rPr>
          <w:i w:val="true"/>
          <w:iCs w:val="true"/>
          <w:rtl w:val="true"/>
        </w:rPr>
        <w:t xml:space="preserve"> </w:t>
      </w:r>
      <w:r>
        <w:rPr>
          <w:i w:val="true"/>
          <w:iCs w:val="true"/>
          <w:rtl w:val="true"/>
        </w:rPr>
        <w:t xml:space="preserve">במסגרת</w:t>
      </w:r>
      <w:r>
        <w:rPr>
          <w:i w:val="true"/>
          <w:iCs w:val="true"/>
          <w:rtl w:val="true"/>
        </w:rPr>
        <w:t xml:space="preserve"> </w:t>
      </w:r>
      <w:r>
        <w:rPr>
          <w:i w:val="true"/>
          <w:iCs w:val="true"/>
          <w:rtl w:val="true"/>
        </w:rPr>
        <w:t xml:space="preserve">המרצת</w:t>
      </w:r>
      <w:r>
        <w:rPr>
          <w:i w:val="true"/>
          <w:iCs w:val="true"/>
          <w:rtl w:val="true"/>
        </w:rPr>
        <w:t xml:space="preserve"> </w:t>
      </w:r>
      <w:r>
        <w:rPr>
          <w:i w:val="true"/>
          <w:iCs w:val="true"/>
          <w:rtl w:val="true"/>
        </w:rPr>
        <w:t xml:space="preserve">הפתיחה</w:t>
      </w:r>
      <w:r>
        <w:rPr>
          <w:i w:val="true"/>
          <w:iCs w:val="true"/>
          <w:rtl w:val="true"/>
        </w:rPr>
        <w:t xml:space="preserve">, </w:t>
      </w:r>
      <w:r>
        <w:rPr>
          <w:i w:val="true"/>
          <w:iCs w:val="true"/>
          <w:rtl w:val="true"/>
        </w:rPr>
        <w:t xml:space="preserve">התייחס</w:t>
      </w:r>
      <w:r>
        <w:rPr>
          <w:i w:val="true"/>
          <w:iCs w:val="true"/>
          <w:rtl w:val="true"/>
        </w:rPr>
        <w:t xml:space="preserve"> </w:t>
      </w:r>
      <w:r>
        <w:rPr>
          <w:i w:val="true"/>
          <w:iCs w:val="true"/>
          <w:rtl w:val="true"/>
        </w:rPr>
        <w:t xml:space="preserve">גם</w:t>
      </w:r>
      <w:r>
        <w:rPr>
          <w:i w:val="true"/>
          <w:iCs w:val="true"/>
          <w:rtl w:val="true"/>
        </w:rPr>
        <w:t xml:space="preserve"> </w:t>
      </w:r>
      <w:r>
        <w:rPr>
          <w:i w:val="true"/>
          <w:iCs w:val="true"/>
          <w:rtl w:val="true"/>
        </w:rPr>
        <w:t xml:space="preserve">לתיק</w:t>
      </w:r>
      <w:r>
        <w:rPr>
          <w:i w:val="true"/>
          <w:iCs w:val="true"/>
          <w:rtl w:val="true"/>
        </w:rPr>
        <w:t xml:space="preserve"> </w:t>
      </w:r>
      <w:r>
        <w:rPr>
          <w:i w:val="true"/>
          <w:iCs w:val="true"/>
          <w:rtl w:val="true"/>
        </w:rPr>
        <w:t xml:space="preserve">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מספר</w:t>
      </w:r>
      <w:r>
        <w:rPr>
          <w:i w:val="true"/>
          <w:iCs w:val="true"/>
          <w:rtl w:val="true"/>
        </w:rPr>
        <w:t xml:space="preserve"> 10-06129-01-0 (</w:t>
      </w:r>
      <w:r>
        <w:rPr>
          <w:i w:val="true"/>
          <w:iCs w:val="true"/>
          <w:rtl w:val="true"/>
        </w:rPr>
        <w:t xml:space="preserve">להלן</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pPr>
      <w:r>
        <w:rPr>
          <w:i w:val="true"/>
          <w:iCs w:val="true"/>
          <w:rtl w:val="true"/>
        </w:rPr>
        <w:t xml:space="preserve">כן</w:t>
      </w:r>
      <w:r>
        <w:rPr>
          <w:i w:val="true"/>
          <w:iCs w:val="true"/>
          <w:rtl w:val="true"/>
        </w:rPr>
        <w:t xml:space="preserve">. </w:t>
      </w:r>
      <w:r>
        <w:rPr>
          <w:i w:val="true"/>
          <w:iCs w:val="true"/>
          <w:rtl w:val="true"/>
        </w:rPr>
        <w:t xml:space="preserve">בהסכם</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צוין</w:t>
      </w:r>
      <w:r>
        <w:rPr>
          <w:i w:val="true"/>
          <w:iCs w:val="true"/>
          <w:rtl w:val="true"/>
        </w:rPr>
        <w:t xml:space="preserve"> </w:t>
      </w:r>
      <w:r>
        <w:rPr>
          <w:i w:val="true"/>
          <w:iCs w:val="true"/>
          <w:rtl w:val="true"/>
        </w:rPr>
        <w:t xml:space="preserve">מספר</w:t>
      </w:r>
      <w:r>
        <w:rPr>
          <w:i w:val="true"/>
          <w:iCs w:val="true"/>
          <w:rtl w:val="true"/>
        </w:rPr>
        <w:t xml:space="preserve"> </w:t>
      </w:r>
      <w:r>
        <w:rPr>
          <w:i w:val="true"/>
          <w:iCs w:val="true"/>
          <w:rtl w:val="true"/>
        </w:rPr>
        <w:t xml:space="preserve">התיק</w:t>
      </w:r>
      <w:r>
        <w:rPr>
          <w:i w:val="true"/>
          <w:iCs w:val="true"/>
          <w:rtl w:val="true"/>
        </w:rPr>
        <w:t xml:space="preserve"> </w:t>
      </w:r>
      <w:r>
        <w:rPr>
          <w:b w:val="true"/>
          <w:bCs w:val="true"/>
          <w:i w:val="true"/>
          <w:iCs w:val="true"/>
          <w:rtl w:val="true"/>
        </w:rPr>
        <w:t xml:space="preserve">כי</w:t>
      </w:r>
      <w:r>
        <w:rPr>
          <w:b w:val="true"/>
          <w:bCs w:val="true"/>
          <w:i w:val="true"/>
          <w:iCs w:val="true"/>
          <w:rtl w:val="true"/>
        </w:rPr>
        <w:t xml:space="preserve"> </w:t>
      </w:r>
      <w:r>
        <w:rPr>
          <w:b w:val="true"/>
          <w:bCs w:val="true"/>
          <w:i w:val="true"/>
          <w:iCs w:val="true"/>
          <w:rtl w:val="true"/>
        </w:rPr>
        <w:t xml:space="preserve">במועד</w:t>
      </w:r>
      <w:r>
        <w:rPr>
          <w:b w:val="true"/>
          <w:bCs w:val="true"/>
          <w:i w:val="true"/>
          <w:iCs w:val="true"/>
          <w:rtl w:val="true"/>
        </w:rPr>
        <w:t xml:space="preserve"> </w:t>
      </w:r>
      <w:r>
        <w:rPr>
          <w:b w:val="true"/>
          <w:bCs w:val="true"/>
          <w:i w:val="true"/>
          <w:iCs w:val="true"/>
          <w:rtl w:val="true"/>
        </w:rPr>
        <w:t xml:space="preserve">הדיון</w:t>
      </w:r>
      <w:r>
        <w:rPr>
          <w:b w:val="true"/>
          <w:bCs w:val="true"/>
          <w:i w:val="true"/>
          <w:iCs w:val="true"/>
          <w:rtl w:val="true"/>
        </w:rPr>
        <w:t xml:space="preserve"> </w:t>
      </w:r>
      <w:r>
        <w:rPr>
          <w:b w:val="true"/>
          <w:bCs w:val="true"/>
          <w:i w:val="true"/>
          <w:iCs w:val="true"/>
          <w:rtl w:val="true"/>
        </w:rPr>
        <w:t xml:space="preserve">לא</w:t>
      </w:r>
      <w:r>
        <w:rPr>
          <w:b w:val="true"/>
          <w:bCs w:val="true"/>
          <w:i w:val="true"/>
          <w:iCs w:val="true"/>
          <w:rtl w:val="true"/>
        </w:rPr>
        <w:t xml:space="preserve"> </w:t>
      </w:r>
      <w:r>
        <w:rPr>
          <w:b w:val="true"/>
          <w:bCs w:val="true"/>
          <w:i w:val="true"/>
          <w:iCs w:val="true"/>
          <w:rtl w:val="true"/>
        </w:rPr>
        <w:t xml:space="preserve">היה</w:t>
      </w:r>
      <w:r>
        <w:rPr>
          <w:b w:val="true"/>
          <w:bCs w:val="true"/>
          <w:i w:val="true"/>
          <w:iCs w:val="true"/>
          <w:rtl w:val="true"/>
        </w:rPr>
        <w:t xml:space="preserve"> </w:t>
      </w:r>
      <w:r>
        <w:rPr>
          <w:b w:val="true"/>
          <w:bCs w:val="true"/>
          <w:i w:val="true"/>
          <w:iCs w:val="true"/>
          <w:rtl w:val="true"/>
        </w:rPr>
        <w:t xml:space="preserve">מספר</w:t>
      </w:r>
      <w:r>
        <w:rPr>
          <w:b w:val="true"/>
          <w:bCs w:val="true"/>
          <w:i w:val="true"/>
          <w:iCs w:val="true"/>
          <w:rtl w:val="true"/>
        </w:rPr>
        <w:t xml:space="preserve"> </w:t>
      </w:r>
      <w:r>
        <w:rPr>
          <w:b w:val="true"/>
          <w:bCs w:val="true"/>
          <w:i w:val="true"/>
          <w:iCs w:val="true"/>
          <w:rtl w:val="true"/>
        </w:rPr>
        <w:t xml:space="preserve">התיק</w:t>
      </w:r>
      <w:r>
        <w:rPr>
          <w:b w:val="true"/>
          <w:bCs w:val="true"/>
          <w:i w:val="true"/>
          <w:iCs w:val="true"/>
          <w:rtl w:val="true"/>
        </w:rPr>
        <w:t xml:space="preserve">, </w:t>
      </w:r>
      <w:r>
        <w:rPr>
          <w:b w:val="true"/>
          <w:bCs w:val="true"/>
          <w:i w:val="true"/>
          <w:iCs w:val="true"/>
          <w:rtl w:val="true"/>
        </w:rPr>
        <w:t xml:space="preserve">אך</w:t>
      </w:r>
      <w:r>
        <w:rPr>
          <w:b w:val="true"/>
          <w:bCs w:val="true"/>
          <w:i w:val="true"/>
          <w:iCs w:val="true"/>
          <w:rtl w:val="true"/>
        </w:rPr>
        <w:t xml:space="preserve"> </w:t>
      </w:r>
      <w:r>
        <w:rPr>
          <w:b w:val="true"/>
          <w:bCs w:val="true"/>
          <w:i w:val="true"/>
          <w:iCs w:val="true"/>
          <w:rtl w:val="true"/>
        </w:rPr>
        <w:t xml:space="preserve">זה</w:t>
      </w:r>
      <w:r>
        <w:rPr>
          <w:b w:val="true"/>
          <w:bCs w:val="true"/>
          <w:i w:val="true"/>
          <w:iCs w:val="true"/>
          <w:rtl w:val="true"/>
        </w:rPr>
        <w:t xml:space="preserve"> </w:t>
      </w:r>
      <w:r>
        <w:rPr>
          <w:b w:val="true"/>
          <w:bCs w:val="true"/>
          <w:i w:val="true"/>
          <w:iCs w:val="true"/>
          <w:rtl w:val="true"/>
        </w:rPr>
        <w:t xml:space="preserve">היה</w:t>
      </w:r>
      <w:r>
        <w:rPr>
          <w:b w:val="true"/>
          <w:bCs w:val="true"/>
          <w:i w:val="true"/>
          <w:iCs w:val="true"/>
          <w:rtl w:val="true"/>
        </w:rPr>
        <w:t xml:space="preserve"> </w:t>
      </w:r>
      <w:r>
        <w:rPr>
          <w:b w:val="true"/>
          <w:bCs w:val="true"/>
          <w:i w:val="true"/>
          <w:iCs w:val="true"/>
          <w:rtl w:val="true"/>
        </w:rPr>
        <w:t xml:space="preserve">התיק</w:t>
      </w:r>
      <w:r>
        <w:rPr>
          <w:b w:val="true"/>
          <w:bCs w:val="true"/>
          <w:i w:val="true"/>
          <w:iCs w:val="true"/>
          <w:rtl w:val="true"/>
        </w:rPr>
        <w:t xml:space="preserve"> </w:t>
      </w:r>
      <w:r>
        <w:rPr>
          <w:b w:val="true"/>
          <w:bCs w:val="true"/>
          <w:i w:val="true"/>
          <w:iCs w:val="true"/>
          <w:rtl w:val="true"/>
        </w:rPr>
        <w:t xml:space="preserve">היחידי</w:t>
      </w:r>
      <w:r>
        <w:rPr>
          <w:b w:val="true"/>
          <w:bCs w:val="true"/>
          <w:i w:val="true"/>
          <w:iCs w:val="true"/>
          <w:rtl w:val="true"/>
        </w:rPr>
        <w:t xml:space="preserve">.</w:t>
      </w:r>
    </w:p>
    <w:p>
      <w:pPr>
        <w:bidi w:val="true"/>
      </w:pPr>
      <w:r>
        <w:rPr>
          <w:i w:val="true"/>
          <w:iCs w:val="true"/>
          <w:rtl w:val="true"/>
        </w:rPr>
        <w:t xml:space="preserve">6. </w:t>
      </w:r>
      <w:r>
        <w:rPr>
          <w:i w:val="true"/>
          <w:iCs w:val="true"/>
          <w:rtl w:val="true"/>
        </w:rPr>
        <w:t xml:space="preserve">האם</w:t>
      </w:r>
      <w:r>
        <w:rPr>
          <w:i w:val="true"/>
          <w:iCs w:val="true"/>
          <w:rtl w:val="true"/>
        </w:rPr>
        <w:t xml:space="preserve"> </w:t>
      </w:r>
      <w:r>
        <w:rPr>
          <w:i w:val="true"/>
          <w:iCs w:val="true"/>
          <w:rtl w:val="true"/>
        </w:rPr>
        <w:t xml:space="preserve">הוסכם</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זה</w:t>
      </w:r>
      <w:r>
        <w:rPr>
          <w:i w:val="true"/>
          <w:iCs w:val="true"/>
          <w:rtl w:val="true"/>
        </w:rPr>
        <w:t xml:space="preserve"> </w:t>
      </w:r>
      <w:r>
        <w:rPr>
          <w:i w:val="true"/>
          <w:iCs w:val="true"/>
          <w:rtl w:val="true"/>
        </w:rPr>
        <w:t xml:space="preserve">ייסגר </w:t>
      </w:r>
      <w:r>
        <w:rPr>
          <w:i w:val="true"/>
          <w:iCs w:val="true"/>
          <w:rtl w:val="true"/>
        </w:rPr>
        <w:t xml:space="preserve">במסגרת</w:t>
      </w:r>
      <w:r>
        <w:rPr>
          <w:i w:val="true"/>
          <w:iCs w:val="true"/>
          <w:rtl w:val="true"/>
        </w:rPr>
        <w:t xml:space="preserve"> </w:t>
      </w:r>
      <w:r>
        <w:rPr>
          <w:i w:val="true"/>
          <w:iCs w:val="true"/>
          <w:rtl w:val="true"/>
        </w:rPr>
        <w:t xml:space="preserve">הסדר</w:t>
      </w:r>
      <w:r>
        <w:rPr>
          <w:i w:val="true"/>
          <w:iCs w:val="true"/>
          <w:rtl w:val="true"/>
        </w:rPr>
        <w:t xml:space="preserve"> </w:t>
      </w:r>
      <w:r>
        <w:rPr>
          <w:i w:val="true"/>
          <w:iCs w:val="true"/>
          <w:rtl w:val="true"/>
        </w:rPr>
        <w:t xml:space="preserve">הפשרה</w:t>
      </w:r>
      <w:r>
        <w:rPr>
          <w:i w:val="true"/>
          <w:iCs w:val="true"/>
          <w:rtl w:val="true"/>
        </w:rPr>
        <w:t xml:space="preserve">?</w:t>
      </w:r>
    </w:p>
    <w:p>
      <w:pPr>
        <w:bidi w:val="true"/>
      </w:pPr>
      <w:r>
        <w:rPr>
          <w:i w:val="true"/>
          <w:iCs w:val="true"/>
          <w:rtl w:val="true"/>
        </w:rPr>
        <w:t xml:space="preserve">כן</w:t>
      </w:r>
      <w:r>
        <w:rPr>
          <w:i w:val="true"/>
          <w:iCs w:val="true"/>
          <w:rtl w:val="true"/>
        </w:rPr>
        <w:t xml:space="preserve">.</w:t>
      </w:r>
    </w:p>
    <w:p>
      <w:pPr>
        <w:bidi w:val="true"/>
        <w:ind w:left="720"/>
      </w:pPr>
      <w:r>
        <w:rPr>
          <w:i w:val="true"/>
          <w:iCs w:val="true"/>
          <w:rtl w:val="true"/>
        </w:rPr>
        <w:t xml:space="preserve">7. </w:t>
      </w:r>
      <w:r>
        <w:rPr>
          <w:i w:val="true"/>
          <w:iCs w:val="true"/>
          <w:rtl w:val="true"/>
        </w:rPr>
        <w:t xml:space="preserve">האם</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כוונה</w:t>
      </w:r>
      <w:r>
        <w:rPr>
          <w:i w:val="true"/>
          <w:iCs w:val="true"/>
          <w:rtl w:val="true"/>
        </w:rPr>
        <w:t xml:space="preserve"> </w:t>
      </w:r>
      <w:r>
        <w:rPr>
          <w:i w:val="true"/>
          <w:iCs w:val="true"/>
          <w:rtl w:val="true"/>
        </w:rPr>
        <w:t xml:space="preserve">כלשהי</w:t>
      </w:r>
      <w:r>
        <w:rPr>
          <w:i w:val="true"/>
          <w:iCs w:val="true"/>
          <w:rtl w:val="true"/>
        </w:rPr>
        <w:t xml:space="preserve"> </w:t>
      </w:r>
      <w:r>
        <w:rPr>
          <w:i w:val="true"/>
          <w:iCs w:val="true"/>
          <w:rtl w:val="true"/>
        </w:rPr>
        <w:t xml:space="preserve">במילים</w:t>
      </w:r>
      <w:r>
        <w:rPr>
          <w:i w:val="true"/>
          <w:iCs w:val="true"/>
          <w:rtl w:val="true"/>
        </w:rPr>
        <w:t xml:space="preserve"> "</w:t>
      </w:r>
      <w:r>
        <w:rPr>
          <w:i w:val="true"/>
          <w:iCs w:val="true"/>
          <w:rtl w:val="true"/>
        </w:rPr>
        <w:t xml:space="preserve">יבוטלו</w:t>
      </w:r>
      <w:r>
        <w:rPr>
          <w:i w:val="true"/>
          <w:iCs w:val="true"/>
          <w:rtl w:val="true"/>
        </w:rPr>
        <w:t xml:space="preserve"> </w:t>
      </w:r>
      <w:r>
        <w:rPr>
          <w:i w:val="true"/>
          <w:iCs w:val="true"/>
          <w:rtl w:val="true"/>
        </w:rPr>
        <w:t xml:space="preserve">ההליכים</w:t>
      </w:r>
      <w:r>
        <w:rPr>
          <w:i w:val="true"/>
          <w:iCs w:val="true"/>
          <w:rtl w:val="true"/>
        </w:rPr>
        <w:t xml:space="preserve">" </w:t>
      </w:r>
      <w:r>
        <w:rPr>
          <w:i w:val="true"/>
          <w:iCs w:val="true"/>
          <w:rtl w:val="true"/>
        </w:rPr>
        <w:t xml:space="preserve">להשאיר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פתוח</w:t>
      </w:r>
      <w:r>
        <w:rPr>
          <w:i w:val="true"/>
          <w:iCs w:val="true"/>
          <w:rtl w:val="true"/>
        </w:rPr>
        <w:t xml:space="preserve"> </w:t>
      </w:r>
      <w:r>
        <w:rPr>
          <w:i w:val="true"/>
          <w:iCs w:val="true"/>
          <w:rtl w:val="true"/>
        </w:rPr>
        <w:t xml:space="preserve">ולא</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אותו</w:t>
      </w:r>
      <w:r>
        <w:rPr>
          <w:i w:val="true"/>
          <w:iCs w:val="true"/>
          <w:rtl w:val="true"/>
        </w:rPr>
        <w:t xml:space="preserve">?</w:t>
      </w:r>
    </w:p>
    <w:p>
      <w:pPr>
        <w:bidi w:val="true"/>
      </w:pPr>
      <w:r>
        <w:rPr>
          <w:i w:val="true"/>
          <w:iCs w:val="true"/>
          <w:rtl w:val="true"/>
        </w:rPr>
        <w:t xml:space="preserve">ממש</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הכוונה</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pPr>
      <w:r>
        <w:rPr>
          <w:i w:val="true"/>
          <w:iCs w:val="true"/>
          <w:rtl w:val="true"/>
        </w:rPr>
        <w:t xml:space="preserve">8. </w:t>
      </w:r>
      <w:r>
        <w:rPr>
          <w:i w:val="true"/>
          <w:iCs w:val="true"/>
          <w:rtl w:val="true"/>
        </w:rPr>
        <w:t xml:space="preserve">מה</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הכוונה</w:t>
      </w:r>
      <w:r>
        <w:rPr>
          <w:i w:val="true"/>
          <w:iCs w:val="true"/>
          <w:rtl w:val="true"/>
        </w:rPr>
        <w:t xml:space="preserve"> </w:t>
      </w:r>
      <w:r>
        <w:rPr>
          <w:i w:val="true"/>
          <w:iCs w:val="true"/>
          <w:rtl w:val="true"/>
        </w:rPr>
        <w:t xml:space="preserve">במילים</w:t>
      </w:r>
      <w:r>
        <w:rPr>
          <w:i w:val="true"/>
          <w:iCs w:val="true"/>
          <w:rtl w:val="true"/>
        </w:rPr>
        <w:t xml:space="preserve"> </w:t>
      </w:r>
      <w:r>
        <w:rPr>
          <w:i w:val="true"/>
          <w:iCs w:val="true"/>
          <w:rtl w:val="true"/>
        </w:rPr>
        <w:t xml:space="preserve">המופיעות</w:t>
      </w:r>
      <w:r>
        <w:rPr>
          <w:i w:val="true"/>
          <w:iCs w:val="true"/>
          <w:rtl w:val="true"/>
        </w:rPr>
        <w:t xml:space="preserve"> </w:t>
      </w:r>
      <w:r>
        <w:rPr>
          <w:i w:val="true"/>
          <w:iCs w:val="true"/>
          <w:rtl w:val="true"/>
        </w:rPr>
        <w:t xml:space="preserve">בפסק</w:t>
      </w:r>
      <w:r>
        <w:rPr>
          <w:i w:val="true"/>
          <w:iCs w:val="true"/>
          <w:rtl w:val="true"/>
        </w:rPr>
        <w:t xml:space="preserve"> </w:t>
      </w:r>
      <w:r>
        <w:rPr>
          <w:i w:val="true"/>
          <w:iCs w:val="true"/>
          <w:rtl w:val="true"/>
        </w:rPr>
        <w:t xml:space="preserve">הדין</w:t>
      </w:r>
      <w:r>
        <w:rPr>
          <w:i w:val="true"/>
          <w:iCs w:val="true"/>
          <w:rtl w:val="true"/>
        </w:rPr>
        <w:t xml:space="preserve"> </w:t>
      </w:r>
      <w:r>
        <w:rPr>
          <w:b w:val="true"/>
          <w:bCs w:val="true"/>
          <w:i w:val="true"/>
          <w:iCs w:val="true"/>
          <w:rtl w:val="true"/>
        </w:rPr>
        <w:t xml:space="preserve">"</w:t>
      </w:r>
      <w:r>
        <w:rPr>
          <w:b w:val="true"/>
          <w:bCs w:val="true"/>
          <w:i w:val="true"/>
          <w:iCs w:val="true"/>
          <w:rtl w:val="true"/>
        </w:rPr>
        <w:t xml:space="preserve">הצדדים</w:t>
      </w:r>
      <w:r>
        <w:rPr>
          <w:b w:val="true"/>
          <w:bCs w:val="true"/>
          <w:i w:val="true"/>
          <w:iCs w:val="true"/>
          <w:rtl w:val="true"/>
        </w:rPr>
        <w:t xml:space="preserve"> </w:t>
      </w:r>
      <w:r>
        <w:rPr>
          <w:b w:val="true"/>
          <w:bCs w:val="true"/>
          <w:i w:val="true"/>
          <w:iCs w:val="true"/>
          <w:rtl w:val="true"/>
        </w:rPr>
        <w:t xml:space="preserve">מוותרים</w:t>
      </w:r>
      <w:r>
        <w:rPr>
          <w:b w:val="true"/>
          <w:bCs w:val="true"/>
          <w:i w:val="true"/>
          <w:iCs w:val="true"/>
          <w:rtl w:val="true"/>
        </w:rPr>
        <w:t xml:space="preserve"> </w:t>
      </w:r>
      <w:r>
        <w:rPr>
          <w:b w:val="true"/>
          <w:bCs w:val="true"/>
          <w:i w:val="true"/>
          <w:iCs w:val="true"/>
          <w:rtl w:val="true"/>
        </w:rPr>
        <w:t xml:space="preserve">בזה</w:t>
      </w:r>
      <w:r>
        <w:rPr>
          <w:b w:val="true"/>
          <w:bCs w:val="true"/>
          <w:i w:val="true"/>
          <w:iCs w:val="true"/>
          <w:rtl w:val="true"/>
        </w:rPr>
        <w:t xml:space="preserve"> </w:t>
      </w:r>
      <w:r>
        <w:rPr>
          <w:b w:val="true"/>
          <w:bCs w:val="true"/>
          <w:i w:val="true"/>
          <w:iCs w:val="true"/>
          <w:rtl w:val="true"/>
        </w:rPr>
        <w:t xml:space="preserve">על</w:t>
      </w:r>
      <w:r>
        <w:rPr>
          <w:b w:val="true"/>
          <w:bCs w:val="true"/>
          <w:i w:val="true"/>
          <w:iCs w:val="true"/>
          <w:rtl w:val="true"/>
        </w:rPr>
        <w:t xml:space="preserve"> </w:t>
      </w:r>
      <w:r>
        <w:rPr>
          <w:b w:val="true"/>
          <w:bCs w:val="true"/>
          <w:i w:val="true"/>
          <w:iCs w:val="true"/>
          <w:rtl w:val="true"/>
        </w:rPr>
        <w:t xml:space="preserve">כל</w:t>
      </w:r>
      <w:r>
        <w:rPr>
          <w:b w:val="true"/>
          <w:bCs w:val="true"/>
          <w:i w:val="true"/>
          <w:iCs w:val="true"/>
          <w:rtl w:val="true"/>
        </w:rPr>
        <w:t xml:space="preserve"> </w:t>
      </w:r>
      <w:r>
        <w:rPr>
          <w:b w:val="true"/>
          <w:bCs w:val="true"/>
          <w:i w:val="true"/>
          <w:iCs w:val="true"/>
          <w:rtl w:val="true"/>
        </w:rPr>
        <w:t xml:space="preserve">תביעותיהם</w:t>
      </w:r>
      <w:r>
        <w:rPr>
          <w:b w:val="true"/>
          <w:bCs w:val="true"/>
          <w:i w:val="true"/>
          <w:iCs w:val="true"/>
          <w:rtl w:val="true"/>
        </w:rPr>
        <w:t xml:space="preserve"> </w:t>
      </w:r>
      <w:r>
        <w:rPr>
          <w:b w:val="true"/>
          <w:bCs w:val="true"/>
          <w:i w:val="true"/>
          <w:iCs w:val="true"/>
          <w:rtl w:val="true"/>
        </w:rPr>
        <w:t xml:space="preserve">וטענותיהם</w:t>
      </w:r>
      <w:r>
        <w:rPr>
          <w:b w:val="true"/>
          <w:bCs w:val="true"/>
          <w:i w:val="true"/>
          <w:iCs w:val="true"/>
          <w:rtl w:val="true"/>
        </w:rPr>
        <w:t xml:space="preserve"> </w:t>
      </w:r>
      <w:r>
        <w:rPr>
          <w:b w:val="true"/>
          <w:bCs w:val="true"/>
          <w:i w:val="true"/>
          <w:iCs w:val="true"/>
          <w:rtl w:val="true"/>
        </w:rPr>
        <w:t xml:space="preserve">זה</w:t>
      </w:r>
      <w:r>
        <w:rPr>
          <w:b w:val="true"/>
          <w:bCs w:val="true"/>
          <w:i w:val="true"/>
          <w:iCs w:val="true"/>
          <w:rtl w:val="true"/>
        </w:rPr>
        <w:t xml:space="preserve"> </w:t>
      </w:r>
      <w:r>
        <w:rPr>
          <w:b w:val="true"/>
          <w:bCs w:val="true"/>
          <w:i w:val="true"/>
          <w:iCs w:val="true"/>
          <w:rtl w:val="true"/>
        </w:rPr>
        <w:t xml:space="preserve">כלפי</w:t>
      </w:r>
      <w:r>
        <w:rPr>
          <w:b w:val="true"/>
          <w:bCs w:val="true"/>
          <w:i w:val="true"/>
          <w:iCs w:val="true"/>
          <w:rtl w:val="true"/>
        </w:rPr>
        <w:t xml:space="preserve"> </w:t>
      </w:r>
      <w:r>
        <w:rPr>
          <w:b w:val="true"/>
          <w:bCs w:val="true"/>
          <w:i w:val="true"/>
          <w:iCs w:val="true"/>
          <w:rtl w:val="true"/>
        </w:rPr>
        <w:t xml:space="preserve">זה</w:t>
      </w:r>
      <w:r>
        <w:rPr>
          <w:b w:val="true"/>
          <w:bCs w:val="true"/>
          <w:i w:val="true"/>
          <w:iCs w:val="true"/>
          <w:rtl w:val="true"/>
        </w:rPr>
        <w:t xml:space="preserve"> </w:t>
      </w:r>
      <w:r>
        <w:rPr>
          <w:b w:val="true"/>
          <w:bCs w:val="true"/>
          <w:i w:val="true"/>
          <w:iCs w:val="true"/>
          <w:rtl w:val="true"/>
        </w:rPr>
        <w:t xml:space="preserve">או</w:t>
      </w:r>
      <w:r>
        <w:rPr>
          <w:b w:val="true"/>
          <w:bCs w:val="true"/>
          <w:i w:val="true"/>
          <w:iCs w:val="true"/>
          <w:rtl w:val="true"/>
        </w:rPr>
        <w:t xml:space="preserve"> </w:t>
      </w:r>
      <w:r>
        <w:rPr>
          <w:b w:val="true"/>
          <w:bCs w:val="true"/>
          <w:i w:val="true"/>
          <w:iCs w:val="true"/>
          <w:rtl w:val="true"/>
        </w:rPr>
        <w:t xml:space="preserve">כלפי</w:t>
      </w:r>
      <w:r>
        <w:rPr>
          <w:b w:val="true"/>
          <w:bCs w:val="true"/>
          <w:i w:val="true"/>
          <w:iCs w:val="true"/>
          <w:rtl w:val="true"/>
        </w:rPr>
        <w:t xml:space="preserve"> </w:t>
      </w:r>
      <w:r>
        <w:rPr>
          <w:b w:val="true"/>
          <w:bCs w:val="true"/>
          <w:i w:val="true"/>
          <w:iCs w:val="true"/>
          <w:rtl w:val="true"/>
        </w:rPr>
        <w:t xml:space="preserve">חברת</w:t>
      </w:r>
      <w:r>
        <w:rPr>
          <w:b w:val="true"/>
          <w:bCs w:val="true"/>
          <w:i w:val="true"/>
          <w:iCs w:val="true"/>
          <w:rtl w:val="true"/>
        </w:rPr>
        <w:t xml:space="preserve"> </w:t>
      </w:r>
      <w:r>
        <w:rPr>
          <w:b w:val="true"/>
          <w:bCs w:val="true"/>
          <w:i w:val="true"/>
          <w:iCs w:val="true"/>
          <w:rtl w:val="true"/>
        </w:rPr>
        <w:t xml:space="preserve">אורפז</w:t>
      </w:r>
      <w:r>
        <w:rPr>
          <w:b w:val="true"/>
          <w:bCs w:val="true"/>
          <w:i w:val="true"/>
          <w:iCs w:val="true"/>
          <w:rtl w:val="true"/>
        </w:rPr>
        <w:t xml:space="preserve"> </w:t>
      </w:r>
      <w:r>
        <w:rPr>
          <w:b w:val="true"/>
          <w:bCs w:val="true"/>
          <w:i w:val="true"/>
          <w:iCs w:val="true"/>
          <w:rtl w:val="true"/>
        </w:rPr>
        <w:t xml:space="preserve">מסננים</w:t>
      </w:r>
      <w:r>
        <w:rPr>
          <w:b w:val="true"/>
          <w:bCs w:val="true"/>
          <w:i w:val="true"/>
          <w:iCs w:val="true"/>
          <w:rtl w:val="true"/>
        </w:rPr>
        <w:t xml:space="preserve"> </w:t>
      </w:r>
      <w:r>
        <w:rPr>
          <w:b w:val="true"/>
          <w:bCs w:val="true"/>
          <w:i w:val="true"/>
          <w:iCs w:val="true"/>
          <w:rtl w:val="true"/>
        </w:rPr>
        <w:t xml:space="preserve">בע</w:t>
      </w:r>
      <w:r>
        <w:rPr>
          <w:b w:val="true"/>
          <w:bCs w:val="true"/>
          <w:i w:val="true"/>
          <w:iCs w:val="true"/>
          <w:rtl w:val="true"/>
        </w:rPr>
        <w:t xml:space="preserve">"</w:t>
      </w:r>
      <w:r>
        <w:rPr>
          <w:b w:val="true"/>
          <w:bCs w:val="true"/>
          <w:i w:val="true"/>
          <w:iCs w:val="true"/>
          <w:rtl w:val="true"/>
        </w:rPr>
        <w:t xml:space="preserve">מ</w:t>
      </w:r>
      <w:r>
        <w:rPr>
          <w:i w:val="true"/>
          <w:iCs w:val="true"/>
          <w:rtl w:val="true"/>
        </w:rPr>
        <w:t xml:space="preserve">"</w:t>
      </w:r>
    </w:p>
    <w:p>
      <w:pPr>
        <w:bidi w:val="true"/>
      </w:pPr>
      <w:r>
        <w:rPr>
          <w:i w:val="true"/>
          <w:iCs w:val="true"/>
          <w:rtl w:val="true"/>
        </w:rPr>
        <w:t xml:space="preserve">כמו</w:t>
      </w:r>
      <w:r>
        <w:rPr>
          <w:i w:val="true"/>
          <w:iCs w:val="true"/>
          <w:rtl w:val="true"/>
        </w:rPr>
        <w:t xml:space="preserve"> </w:t>
      </w:r>
      <w:r>
        <w:rPr>
          <w:i w:val="true"/>
          <w:iCs w:val="true"/>
          <w:rtl w:val="true"/>
        </w:rPr>
        <w:t xml:space="preserve">שכתוב</w:t>
      </w:r>
      <w:r>
        <w:rPr>
          <w:i w:val="true"/>
          <w:iCs w:val="true"/>
          <w:rtl w:val="true"/>
        </w:rPr>
        <w:t xml:space="preserve">, </w:t>
      </w:r>
      <w:r>
        <w:rPr>
          <w:i w:val="true"/>
          <w:iCs w:val="true"/>
          <w:rtl w:val="true"/>
        </w:rPr>
        <w:t xml:space="preserve">שלמי</w:t>
      </w:r>
      <w:r>
        <w:rPr>
          <w:i w:val="true"/>
          <w:iCs w:val="true"/>
          <w:rtl w:val="true"/>
        </w:rPr>
        <w:t xml:space="preserve"> </w:t>
      </w:r>
      <w:r>
        <w:rPr>
          <w:i w:val="true"/>
          <w:iCs w:val="true"/>
          <w:rtl w:val="true"/>
        </w:rPr>
        <w:t xml:space="preserve">מהצדדים</w:t>
      </w:r>
      <w:r>
        <w:rPr>
          <w:i w:val="true"/>
          <w:iCs w:val="true"/>
          <w:rtl w:val="true"/>
        </w:rPr>
        <w:t xml:space="preserve"> </w:t>
      </w:r>
      <w:r>
        <w:rPr>
          <w:i w:val="true"/>
          <w:iCs w:val="true"/>
          <w:rtl w:val="true"/>
        </w:rPr>
        <w:t xml:space="preserve">באופן</w:t>
      </w:r>
      <w:r>
        <w:rPr>
          <w:i w:val="true"/>
          <w:iCs w:val="true"/>
          <w:rtl w:val="true"/>
        </w:rPr>
        <w:t xml:space="preserve"> </w:t>
      </w:r>
      <w:r>
        <w:rPr>
          <w:i w:val="true"/>
          <w:iCs w:val="true"/>
          <w:rtl w:val="true"/>
        </w:rPr>
        <w:t xml:space="preserve">הדדי</w:t>
      </w:r>
      <w:r>
        <w:rPr>
          <w:i w:val="true"/>
          <w:iCs w:val="true"/>
          <w:rtl w:val="true"/>
        </w:rPr>
        <w:t xml:space="preserve">, </w:t>
      </w:r>
      <w:r>
        <w:rPr>
          <w:i w:val="true"/>
          <w:iCs w:val="true"/>
          <w:rtl w:val="true"/>
        </w:rPr>
        <w:t xml:space="preserve">הן</w:t>
      </w:r>
      <w:r>
        <w:rPr>
          <w:i w:val="true"/>
          <w:iCs w:val="true"/>
          <w:rtl w:val="true"/>
        </w:rPr>
        <w:t xml:space="preserve"> </w:t>
      </w:r>
      <w:r>
        <w:rPr>
          <w:i w:val="true"/>
          <w:iCs w:val="true"/>
          <w:rtl w:val="true"/>
        </w:rPr>
        <w:t xml:space="preserve">באופן</w:t>
      </w:r>
      <w:r>
        <w:rPr>
          <w:i w:val="true"/>
          <w:iCs w:val="true"/>
          <w:rtl w:val="true"/>
        </w:rPr>
        <w:t xml:space="preserve"> </w:t>
      </w:r>
      <w:r>
        <w:rPr>
          <w:i w:val="true"/>
          <w:iCs w:val="true"/>
          <w:rtl w:val="true"/>
        </w:rPr>
        <w:t xml:space="preserve">אישי</w:t>
      </w:r>
      <w:r>
        <w:rPr>
          <w:i w:val="true"/>
          <w:iCs w:val="true"/>
          <w:rtl w:val="true"/>
        </w:rPr>
        <w:t xml:space="preserve"> </w:t>
      </w:r>
      <w:r>
        <w:rPr>
          <w:i w:val="true"/>
          <w:iCs w:val="true"/>
          <w:rtl w:val="true"/>
        </w:rPr>
        <w:t xml:space="preserve">והן</w:t>
      </w:r>
      <w:r>
        <w:rPr>
          <w:i w:val="true"/>
          <w:iCs w:val="true"/>
          <w:rtl w:val="true"/>
        </w:rPr>
        <w:t xml:space="preserve"> </w:t>
      </w:r>
      <w:r>
        <w:rPr>
          <w:i w:val="true"/>
          <w:iCs w:val="true"/>
          <w:rtl w:val="true"/>
        </w:rPr>
        <w:t xml:space="preserve">כלפי</w:t>
      </w:r>
      <w:r>
        <w:rPr>
          <w:i w:val="true"/>
          <w:iCs w:val="true"/>
          <w:rtl w:val="true"/>
        </w:rPr>
        <w:t xml:space="preserve"> </w:t>
      </w:r>
      <w:r>
        <w:rPr>
          <w:i w:val="true"/>
          <w:iCs w:val="true"/>
          <w:rtl w:val="true"/>
        </w:rPr>
        <w:t xml:space="preserve">החברה</w:t>
      </w:r>
      <w:r>
        <w:rPr>
          <w:i w:val="true"/>
          <w:iCs w:val="true"/>
          <w:rtl w:val="true"/>
        </w:rPr>
        <w:t xml:space="preserve"> </w:t>
      </w:r>
      <w:r>
        <w:rPr>
          <w:i w:val="true"/>
          <w:iCs w:val="true"/>
          <w:rtl w:val="true"/>
        </w:rPr>
        <w:t xml:space="preserve">אין</w:t>
      </w:r>
      <w:r>
        <w:rPr>
          <w:i w:val="true"/>
          <w:iCs w:val="true"/>
          <w:rtl w:val="true"/>
        </w:rPr>
        <w:t xml:space="preserve"> </w:t>
      </w:r>
      <w:r>
        <w:rPr>
          <w:i w:val="true"/>
          <w:iCs w:val="true"/>
          <w:rtl w:val="true"/>
        </w:rPr>
        <w:t xml:space="preserve">עוד</w:t>
      </w:r>
      <w:r>
        <w:rPr>
          <w:i w:val="true"/>
          <w:iCs w:val="true"/>
          <w:rtl w:val="true"/>
        </w:rPr>
        <w:t xml:space="preserve"> </w:t>
      </w:r>
      <w:r>
        <w:rPr>
          <w:i w:val="true"/>
          <w:iCs w:val="true"/>
          <w:rtl w:val="true"/>
        </w:rPr>
        <w:t xml:space="preserve">טענות</w:t>
      </w:r>
      <w:r>
        <w:rPr>
          <w:i w:val="true"/>
          <w:iCs w:val="true"/>
          <w:rtl w:val="true"/>
        </w:rPr>
        <w:t xml:space="preserve">. </w:t>
      </w:r>
      <w:r>
        <w:rPr>
          <w:i w:val="true"/>
          <w:iCs w:val="true"/>
          <w:rtl w:val="true"/>
        </w:rPr>
        <w:t xml:space="preserve">כל</w:t>
      </w:r>
      <w:r>
        <w:rPr>
          <w:i w:val="true"/>
          <w:iCs w:val="true"/>
          <w:rtl w:val="true"/>
        </w:rPr>
        <w:t xml:space="preserve"> </w:t>
      </w:r>
      <w:r>
        <w:rPr>
          <w:i w:val="true"/>
          <w:iCs w:val="true"/>
          <w:rtl w:val="true"/>
        </w:rPr>
        <w:t xml:space="preserve">הסכסוכים</w:t>
      </w:r>
      <w:r>
        <w:rPr>
          <w:i w:val="true"/>
          <w:iCs w:val="true"/>
          <w:rtl w:val="true"/>
        </w:rPr>
        <w:t xml:space="preserve"> </w:t>
      </w:r>
      <w:r>
        <w:rPr>
          <w:i w:val="true"/>
          <w:iCs w:val="true"/>
          <w:rtl w:val="true"/>
        </w:rPr>
        <w:t xml:space="preserve">הסתיימו</w:t>
      </w:r>
      <w:r>
        <w:rPr>
          <w:i w:val="true"/>
          <w:iCs w:val="true"/>
          <w:rtl w:val="true"/>
        </w:rPr>
        <w:t xml:space="preserve"> </w:t>
      </w:r>
      <w:r>
        <w:rPr>
          <w:i w:val="true"/>
          <w:iCs w:val="true"/>
          <w:rtl w:val="true"/>
        </w:rPr>
        <w:t xml:space="preserve">וכל</w:t>
      </w:r>
      <w:r>
        <w:rPr>
          <w:i w:val="true"/>
          <w:iCs w:val="true"/>
          <w:rtl w:val="true"/>
        </w:rPr>
        <w:t xml:space="preserve"> </w:t>
      </w:r>
      <w:r>
        <w:rPr>
          <w:i w:val="true"/>
          <w:iCs w:val="true"/>
          <w:rtl w:val="true"/>
        </w:rPr>
        <w:t xml:space="preserve">אחד</w:t>
      </w:r>
      <w:r>
        <w:rPr>
          <w:i w:val="true"/>
          <w:iCs w:val="true"/>
          <w:rtl w:val="true"/>
        </w:rPr>
        <w:t xml:space="preserve"> </w:t>
      </w:r>
      <w:r>
        <w:rPr>
          <w:i w:val="true"/>
          <w:iCs w:val="true"/>
          <w:rtl w:val="true"/>
        </w:rPr>
        <w:t xml:space="preserve">הולך</w:t>
      </w:r>
      <w:r>
        <w:rPr>
          <w:i w:val="true"/>
          <w:iCs w:val="true"/>
          <w:rtl w:val="true"/>
        </w:rPr>
        <w:t xml:space="preserve"> </w:t>
      </w:r>
      <w:r>
        <w:rPr>
          <w:i w:val="true"/>
          <w:iCs w:val="true"/>
          <w:rtl w:val="true"/>
        </w:rPr>
        <w:t xml:space="preserve">לדרכו</w:t>
      </w:r>
      <w:r>
        <w:rPr>
          <w:i w:val="true"/>
          <w:iCs w:val="true"/>
          <w:rtl w:val="true"/>
        </w:rPr>
        <w:t xml:space="preserve">.</w:t>
      </w:r>
    </w:p>
    <w:p>
      <w:pPr>
        <w:bidi w:val="true"/>
      </w:pPr>
      <w:r>
        <w:rPr>
          <w:i w:val="true"/>
          <w:iCs w:val="true"/>
          <w:rtl w:val="true"/>
        </w:rPr>
        <w:t xml:space="preserve">9. </w:t>
      </w:r>
      <w:r>
        <w:rPr>
          <w:i w:val="true"/>
          <w:iCs w:val="true"/>
          <w:rtl w:val="true"/>
        </w:rPr>
        <w:t xml:space="preserve">מה</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הכוונה</w:t>
      </w:r>
      <w:r>
        <w:rPr>
          <w:i w:val="true"/>
          <w:iCs w:val="true"/>
          <w:rtl w:val="true"/>
        </w:rPr>
        <w:t xml:space="preserve"> </w:t>
      </w:r>
      <w:r>
        <w:rPr>
          <w:i w:val="true"/>
          <w:iCs w:val="true"/>
          <w:rtl w:val="true"/>
        </w:rPr>
        <w:t xml:space="preserve">במילים</w:t>
      </w:r>
      <w:r>
        <w:rPr>
          <w:i w:val="true"/>
          <w:iCs w:val="true"/>
          <w:rtl w:val="true"/>
        </w:rPr>
        <w:t xml:space="preserve"> </w:t>
      </w:r>
      <w:r>
        <w:rPr>
          <w:i w:val="true"/>
          <w:iCs w:val="true"/>
          <w:rtl w:val="true"/>
        </w:rPr>
        <w:t xml:space="preserve">המופיעות</w:t>
      </w:r>
      <w:r>
        <w:rPr>
          <w:i w:val="true"/>
          <w:iCs w:val="true"/>
          <w:rtl w:val="true"/>
        </w:rPr>
        <w:t xml:space="preserve"> </w:t>
      </w:r>
      <w:r>
        <w:rPr>
          <w:i w:val="true"/>
          <w:iCs w:val="true"/>
          <w:rtl w:val="true"/>
        </w:rPr>
        <w:t xml:space="preserve">בפסק</w:t>
      </w:r>
      <w:r>
        <w:rPr>
          <w:i w:val="true"/>
          <w:iCs w:val="true"/>
          <w:rtl w:val="true"/>
        </w:rPr>
        <w:t xml:space="preserve"> </w:t>
      </w:r>
      <w:r>
        <w:rPr>
          <w:i w:val="true"/>
          <w:iCs w:val="true"/>
          <w:rtl w:val="true"/>
        </w:rPr>
        <w:t xml:space="preserve">הדין</w:t>
      </w:r>
      <w:r>
        <w:rPr>
          <w:i w:val="true"/>
          <w:iCs w:val="true"/>
          <w:rtl w:val="true"/>
        </w:rPr>
        <w:t xml:space="preserve"> "</w:t>
      </w:r>
      <w:r>
        <w:rPr>
          <w:i w:val="true"/>
          <w:iCs w:val="true"/>
          <w:rtl w:val="true"/>
        </w:rPr>
        <w:t xml:space="preserve">ההליכים</w:t>
      </w:r>
      <w:r>
        <w:rPr>
          <w:i w:val="true"/>
          <w:iCs w:val="true"/>
          <w:rtl w:val="true"/>
        </w:rPr>
        <w:t xml:space="preserve"> </w:t>
      </w:r>
      <w:r>
        <w:rPr>
          <w:i w:val="true"/>
          <w:iCs w:val="true"/>
          <w:rtl w:val="true"/>
        </w:rPr>
        <w:t xml:space="preserve">שנפתחו</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הוצל</w:t>
      </w:r>
      <w:r>
        <w:rPr>
          <w:i w:val="true"/>
          <w:iCs w:val="true"/>
          <w:rtl w:val="true"/>
        </w:rPr>
        <w:t xml:space="preserve">"</w:t>
      </w:r>
      <w:r>
        <w:rPr>
          <w:i w:val="true"/>
          <w:iCs w:val="true"/>
          <w:rtl w:val="true"/>
        </w:rPr>
        <w:t xml:space="preserve">פ</w:t>
      </w:r>
      <w:r>
        <w:rPr>
          <w:i w:val="true"/>
          <w:iCs w:val="true"/>
          <w:rtl w:val="true"/>
        </w:rPr>
        <w:t xml:space="preserve"> </w:t>
      </w:r>
      <w:r>
        <w:rPr>
          <w:i w:val="true"/>
          <w:iCs w:val="true"/>
          <w:rtl w:val="true"/>
        </w:rPr>
        <w:t xml:space="preserve">כנגד</w:t>
      </w:r>
      <w:r>
        <w:rPr>
          <w:i w:val="true"/>
          <w:iCs w:val="true"/>
          <w:rtl w:val="true"/>
        </w:rPr>
        <w:t xml:space="preserve"> </w:t>
      </w:r>
      <w:r>
        <w:rPr>
          <w:i w:val="true"/>
          <w:iCs w:val="true"/>
          <w:rtl w:val="true"/>
        </w:rPr>
        <w:t xml:space="preserve">חיים</w:t>
      </w:r>
      <w:r>
        <w:rPr>
          <w:i w:val="true"/>
          <w:iCs w:val="true"/>
          <w:rtl w:val="true"/>
        </w:rPr>
        <w:t xml:space="preserve"> </w:t>
      </w:r>
      <w:r>
        <w:rPr>
          <w:i w:val="true"/>
          <w:iCs w:val="true"/>
          <w:rtl w:val="true"/>
        </w:rPr>
        <w:t xml:space="preserve">יוספזון</w:t>
      </w:r>
      <w:r>
        <w:rPr>
          <w:i w:val="true"/>
          <w:iCs w:val="true"/>
          <w:rtl w:val="true"/>
        </w:rPr>
        <w:t xml:space="preserve"> </w:t>
      </w:r>
      <w:r>
        <w:rPr>
          <w:i w:val="true"/>
          <w:iCs w:val="true"/>
          <w:rtl w:val="true"/>
        </w:rPr>
        <w:t xml:space="preserve">בגין</w:t>
      </w:r>
      <w:r>
        <w:rPr>
          <w:i w:val="true"/>
          <w:iCs w:val="true"/>
          <w:rtl w:val="true"/>
        </w:rPr>
        <w:t xml:space="preserve"> </w:t>
      </w:r>
      <w:r>
        <w:rPr>
          <w:i w:val="true"/>
          <w:iCs w:val="true"/>
          <w:rtl w:val="true"/>
        </w:rPr>
        <w:t xml:space="preserve">ערבותו</w:t>
      </w:r>
      <w:r>
        <w:rPr>
          <w:i w:val="true"/>
          <w:iCs w:val="true"/>
          <w:rtl w:val="true"/>
        </w:rPr>
        <w:t xml:space="preserve"> </w:t>
      </w:r>
      <w:r>
        <w:rPr>
          <w:i w:val="true"/>
          <w:iCs w:val="true"/>
          <w:rtl w:val="true"/>
        </w:rPr>
        <w:t xml:space="preserve">לשכר</w:t>
      </w:r>
      <w:r>
        <w:rPr>
          <w:i w:val="true"/>
          <w:iCs w:val="true"/>
          <w:rtl w:val="true"/>
        </w:rPr>
        <w:t xml:space="preserve"> </w:t>
      </w:r>
      <w:r>
        <w:rPr>
          <w:i w:val="true"/>
          <w:iCs w:val="true"/>
          <w:rtl w:val="true"/>
        </w:rPr>
        <w:t xml:space="preserve">דירה</w:t>
      </w:r>
      <w:r>
        <w:rPr>
          <w:i w:val="true"/>
          <w:iCs w:val="true"/>
          <w:rtl w:val="true"/>
        </w:rPr>
        <w:t xml:space="preserve"> </w:t>
      </w:r>
      <w:r>
        <w:rPr>
          <w:i w:val="true"/>
          <w:iCs w:val="true"/>
          <w:rtl w:val="true"/>
        </w:rPr>
        <w:t xml:space="preserve">יבוטלו</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ידי</w:t>
      </w:r>
      <w:r>
        <w:rPr>
          <w:i w:val="true"/>
          <w:iCs w:val="true"/>
          <w:rtl w:val="true"/>
        </w:rPr>
        <w:t xml:space="preserve"> </w:t>
      </w:r>
      <w:r>
        <w:rPr>
          <w:i w:val="true"/>
          <w:iCs w:val="true"/>
          <w:rtl w:val="true"/>
        </w:rPr>
        <w:t xml:space="preserve">התובעים</w:t>
      </w:r>
      <w:r>
        <w:rPr>
          <w:i w:val="true"/>
          <w:iCs w:val="true"/>
          <w:rtl w:val="true"/>
        </w:rPr>
        <w:t xml:space="preserve">"</w:t>
      </w:r>
    </w:p>
    <w:p>
      <w:pPr>
        <w:bidi w:val="true"/>
      </w:pPr>
      <w:r>
        <w:rPr>
          <w:i w:val="true"/>
          <w:iCs w:val="true"/>
          <w:rtl w:val="true"/>
        </w:rPr>
        <w:t xml:space="preserve">הכוונה</w:t>
      </w:r>
      <w:r>
        <w:rPr>
          <w:i w:val="true"/>
          <w:iCs w:val="true"/>
          <w:rtl w:val="true"/>
        </w:rPr>
        <w:t xml:space="preserve"> </w:t>
      </w:r>
      <w:r>
        <w:rPr>
          <w:i w:val="true"/>
          <w:iCs w:val="true"/>
          <w:rtl w:val="true"/>
        </w:rPr>
        <w:t xml:space="preserve">שנוימן</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יוכלו</w:t>
      </w:r>
      <w:r>
        <w:rPr>
          <w:i w:val="true"/>
          <w:iCs w:val="true"/>
          <w:rtl w:val="true"/>
        </w:rPr>
        <w:t xml:space="preserve"> </w:t>
      </w:r>
      <w:r>
        <w:rPr>
          <w:i w:val="true"/>
          <w:iCs w:val="true"/>
          <w:rtl w:val="true"/>
        </w:rPr>
        <w:t xml:space="preserve">עוד</w:t>
      </w:r>
      <w:r>
        <w:rPr>
          <w:i w:val="true"/>
          <w:iCs w:val="true"/>
          <w:rtl w:val="true"/>
        </w:rPr>
        <w:t xml:space="preserve"> </w:t>
      </w:r>
      <w:r>
        <w:rPr>
          <w:i w:val="true"/>
          <w:iCs w:val="true"/>
          <w:rtl w:val="true"/>
        </w:rPr>
        <w:t xml:space="preserve">לפעול</w:t>
      </w:r>
      <w:r>
        <w:rPr>
          <w:i w:val="true"/>
          <w:iCs w:val="true"/>
          <w:rtl w:val="true"/>
        </w:rPr>
        <w:t xml:space="preserve"> </w:t>
      </w:r>
      <w:r>
        <w:rPr>
          <w:i w:val="true"/>
          <w:iCs w:val="true"/>
          <w:rtl w:val="true"/>
        </w:rPr>
        <w:t xml:space="preserve">נגד</w:t>
      </w:r>
      <w:r>
        <w:rPr>
          <w:i w:val="true"/>
          <w:iCs w:val="true"/>
          <w:rtl w:val="true"/>
        </w:rPr>
        <w:t xml:space="preserve"> </w:t>
      </w:r>
      <w:r>
        <w:rPr>
          <w:i w:val="true"/>
          <w:iCs w:val="true"/>
          <w:rtl w:val="true"/>
        </w:rPr>
        <w:t xml:space="preserve">יוספזון</w:t>
      </w:r>
      <w:r>
        <w:rPr>
          <w:i w:val="true"/>
          <w:iCs w:val="true"/>
          <w:rtl w:val="true"/>
        </w:rPr>
        <w:t xml:space="preserve"> </w:t>
      </w:r>
      <w:r>
        <w:rPr>
          <w:i w:val="true"/>
          <w:iCs w:val="true"/>
          <w:rtl w:val="true"/>
        </w:rPr>
        <w:t xml:space="preserve">בתיק</w:t>
      </w:r>
      <w:r>
        <w:rPr>
          <w:i w:val="true"/>
          <w:iCs w:val="true"/>
          <w:rtl w:val="true"/>
        </w:rPr>
        <w:t xml:space="preserve"> </w:t>
      </w:r>
      <w:r>
        <w:rPr>
          <w:i w:val="true"/>
          <w:iCs w:val="true"/>
          <w:rtl w:val="true"/>
        </w:rPr>
        <w:t xml:space="preserve">ההוצאה</w:t>
      </w:r>
      <w:r>
        <w:rPr>
          <w:i w:val="true"/>
          <w:iCs w:val="true"/>
          <w:rtl w:val="true"/>
        </w:rPr>
        <w:t xml:space="preserve"> </w:t>
      </w:r>
      <w:r>
        <w:rPr>
          <w:i w:val="true"/>
          <w:iCs w:val="true"/>
          <w:rtl w:val="true"/>
        </w:rPr>
        <w:t xml:space="preserve">לפועל</w:t>
      </w:r>
      <w:r>
        <w:rPr>
          <w:i w:val="true"/>
          <w:iCs w:val="true"/>
          <w:rtl w:val="true"/>
        </w:rPr>
        <w:t xml:space="preserve"> </w:t>
      </w:r>
      <w:r>
        <w:rPr>
          <w:i w:val="true"/>
          <w:iCs w:val="true"/>
          <w:rtl w:val="true"/>
        </w:rPr>
        <w:t xml:space="preserve">ותיק</w:t>
      </w:r>
      <w:r>
        <w:rPr>
          <w:i w:val="true"/>
          <w:iCs w:val="true"/>
          <w:rtl w:val="true"/>
        </w:rPr>
        <w:t xml:space="preserve"> </w:t>
      </w:r>
      <w:r>
        <w:rPr>
          <w:i w:val="true"/>
          <w:iCs w:val="true"/>
          <w:rtl w:val="true"/>
        </w:rPr>
        <w:t xml:space="preserve">ההוצאה</w:t>
      </w:r>
      <w:r>
        <w:rPr>
          <w:i w:val="true"/>
          <w:iCs w:val="true"/>
          <w:rtl w:val="true"/>
        </w:rPr>
        <w:t xml:space="preserve"> </w:t>
      </w:r>
      <w:r>
        <w:rPr>
          <w:i w:val="true"/>
          <w:iCs w:val="true"/>
          <w:rtl w:val="true"/>
        </w:rPr>
        <w:t xml:space="preserve">לפועל</w:t>
      </w:r>
      <w:r>
        <w:rPr>
          <w:i w:val="true"/>
          <w:iCs w:val="true"/>
          <w:rtl w:val="true"/>
        </w:rPr>
        <w:t xml:space="preserve"> </w:t>
      </w:r>
      <w:r>
        <w:rPr>
          <w:i w:val="true"/>
          <w:iCs w:val="true"/>
          <w:rtl w:val="true"/>
        </w:rPr>
        <w:t xml:space="preserve">ייסגר</w:t>
      </w:r>
      <w:r>
        <w:rPr>
          <w:i w:val="true"/>
          <w:iCs w:val="true"/>
          <w:rtl w:val="true"/>
        </w:rPr>
        <w:t xml:space="preserve">.</w:t>
      </w:r>
    </w:p>
    <w:p>
      <w:pPr>
        <w:bidi w:val="true"/>
      </w:pPr>
      <w:r>
        <w:rPr>
          <w:i w:val="true"/>
          <w:iCs w:val="true"/>
          <w:rtl w:val="true"/>
        </w:rPr>
        <w:t xml:space="preserve">11.</w:t>
      </w:r>
      <w:r>
        <w:rPr>
          <w:i w:val="true"/>
          <w:iCs w:val="true"/>
          <w:rtl w:val="true"/>
        </w:rPr>
        <w:t xml:space="preserve">האם</w:t>
      </w:r>
      <w:r>
        <w:rPr>
          <w:i w:val="true"/>
          <w:iCs w:val="true"/>
          <w:rtl w:val="true"/>
        </w:rPr>
        <w:t xml:space="preserve"> </w:t>
      </w:r>
      <w:r>
        <w:rPr>
          <w:i w:val="true"/>
          <w:iCs w:val="true"/>
          <w:rtl w:val="true"/>
        </w:rPr>
        <w:t xml:space="preserve">נכון</w:t>
      </w:r>
      <w:r>
        <w:rPr>
          <w:i w:val="true"/>
          <w:iCs w:val="true"/>
          <w:rtl w:val="true"/>
        </w:rPr>
        <w:t xml:space="preserve"> </w:t>
      </w:r>
      <w:r>
        <w:rPr>
          <w:i w:val="true"/>
          <w:iCs w:val="true"/>
          <w:rtl w:val="true"/>
        </w:rPr>
        <w:t xml:space="preserve">כי</w:t>
      </w:r>
      <w:r>
        <w:rPr>
          <w:i w:val="true"/>
          <w:iCs w:val="true"/>
          <w:rtl w:val="true"/>
        </w:rPr>
        <w:t xml:space="preserve"> </w:t>
      </w:r>
      <w:r>
        <w:rPr>
          <w:i w:val="true"/>
          <w:iCs w:val="true"/>
          <w:rtl w:val="true"/>
        </w:rPr>
        <w:t xml:space="preserve">בהתאם</w:t>
      </w:r>
      <w:r>
        <w:rPr>
          <w:i w:val="true"/>
          <w:iCs w:val="true"/>
          <w:rtl w:val="true"/>
        </w:rPr>
        <w:t xml:space="preserve"> </w:t>
      </w:r>
      <w:r>
        <w:rPr>
          <w:i w:val="true"/>
          <w:iCs w:val="true"/>
          <w:rtl w:val="true"/>
        </w:rPr>
        <w:t xml:space="preserve">להוראות</w:t>
      </w:r>
      <w:r>
        <w:rPr>
          <w:i w:val="true"/>
          <w:iCs w:val="true"/>
          <w:rtl w:val="true"/>
        </w:rPr>
        <w:t xml:space="preserve"> </w:t>
      </w:r>
      <w:r>
        <w:rPr>
          <w:i w:val="true"/>
          <w:iCs w:val="true"/>
          <w:rtl w:val="true"/>
        </w:rPr>
        <w:t xml:space="preserve">הסדר</w:t>
      </w:r>
      <w:r>
        <w:rPr>
          <w:i w:val="true"/>
          <w:iCs w:val="true"/>
          <w:rtl w:val="true"/>
        </w:rPr>
        <w:t xml:space="preserve"> </w:t>
      </w:r>
      <w:r>
        <w:rPr>
          <w:i w:val="true"/>
          <w:iCs w:val="true"/>
          <w:rtl w:val="true"/>
        </w:rPr>
        <w:t xml:space="preserve">הפשרה</w:t>
      </w:r>
      <w:r>
        <w:rPr>
          <w:i w:val="true"/>
          <w:iCs w:val="true"/>
          <w:rtl w:val="true"/>
        </w:rPr>
        <w:t xml:space="preserve">, </w:t>
      </w:r>
      <w:r>
        <w:rPr>
          <w:i w:val="true"/>
          <w:iCs w:val="true"/>
          <w:rtl w:val="true"/>
        </w:rPr>
        <w:t xml:space="preserve">מר</w:t>
      </w:r>
      <w:r>
        <w:rPr>
          <w:i w:val="true"/>
          <w:iCs w:val="true"/>
          <w:rtl w:val="true"/>
        </w:rPr>
        <w:t xml:space="preserve"> </w:t>
      </w:r>
      <w:r>
        <w:rPr>
          <w:i w:val="true"/>
          <w:iCs w:val="true"/>
          <w:rtl w:val="true"/>
        </w:rPr>
        <w:t xml:space="preserve">נוימן</w:t>
      </w:r>
      <w:r>
        <w:rPr>
          <w:i w:val="true"/>
          <w:iCs w:val="true"/>
          <w:rtl w:val="true"/>
        </w:rPr>
        <w:t xml:space="preserve"> </w:t>
      </w:r>
      <w:r>
        <w:rPr>
          <w:i w:val="true"/>
          <w:iCs w:val="true"/>
          <w:rtl w:val="true"/>
        </w:rPr>
        <w:t xml:space="preserve">היה</w:t>
      </w:r>
      <w:r>
        <w:rPr>
          <w:i w:val="true"/>
          <w:iCs w:val="true"/>
          <w:rtl w:val="true"/>
        </w:rPr>
        <w:t xml:space="preserve"> </w:t>
      </w:r>
      <w:r>
        <w:rPr>
          <w:i w:val="true"/>
          <w:iCs w:val="true"/>
          <w:rtl w:val="true"/>
        </w:rPr>
        <w:t xml:space="preserve">צריך</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pPr>
      <w:r>
        <w:rPr>
          <w:i w:val="true"/>
          <w:iCs w:val="true"/>
          <w:rtl w:val="true"/>
        </w:rPr>
        <w:t xml:space="preserve">כן</w:t>
      </w:r>
      <w:r>
        <w:rPr>
          <w:i w:val="true"/>
          <w:iCs w:val="true"/>
          <w:rtl w:val="true"/>
        </w:rPr>
        <w:t xml:space="preserve">.</w:t>
      </w:r>
    </w:p>
    <w:p>
      <w:pPr>
        <w:bidi w:val="true"/>
      </w:pPr>
      <w:r>
        <w:rPr>
          <w:i w:val="true"/>
          <w:iCs w:val="true"/>
          <w:rtl w:val="true"/>
        </w:rPr>
        <w:t xml:space="preserve">12. </w:t>
      </w:r>
      <w:r>
        <w:rPr>
          <w:i w:val="true"/>
          <w:iCs w:val="true"/>
          <w:rtl w:val="true"/>
        </w:rPr>
        <w:t xml:space="preserve">האם</w:t>
      </w:r>
      <w:r>
        <w:rPr>
          <w:i w:val="true"/>
          <w:iCs w:val="true"/>
          <w:rtl w:val="true"/>
        </w:rPr>
        <w:t xml:space="preserve"> </w:t>
      </w:r>
      <w:r>
        <w:rPr>
          <w:i w:val="true"/>
          <w:iCs w:val="true"/>
          <w:rtl w:val="true"/>
        </w:rPr>
        <w:t xml:space="preserve">פנית</w:t>
      </w:r>
      <w:r>
        <w:rPr>
          <w:i w:val="true"/>
          <w:iCs w:val="true"/>
          <w:rtl w:val="true"/>
        </w:rPr>
        <w:t xml:space="preserve"> </w:t>
      </w:r>
      <w:r>
        <w:rPr>
          <w:i w:val="true"/>
          <w:iCs w:val="true"/>
          <w:rtl w:val="true"/>
        </w:rPr>
        <w:t xml:space="preserve">לאחר</w:t>
      </w:r>
      <w:r>
        <w:rPr>
          <w:i w:val="true"/>
          <w:iCs w:val="true"/>
          <w:rtl w:val="true"/>
        </w:rPr>
        <w:t xml:space="preserve"> </w:t>
      </w:r>
      <w:r>
        <w:rPr>
          <w:i w:val="true"/>
          <w:iCs w:val="true"/>
          <w:rtl w:val="true"/>
        </w:rPr>
        <w:t xml:space="preserve">קבלת</w:t>
      </w:r>
      <w:r>
        <w:rPr>
          <w:i w:val="true"/>
          <w:iCs w:val="true"/>
          <w:rtl w:val="true"/>
        </w:rPr>
        <w:t xml:space="preserve"> </w:t>
      </w:r>
      <w:r>
        <w:rPr>
          <w:i w:val="true"/>
          <w:iCs w:val="true"/>
          <w:rtl w:val="true"/>
        </w:rPr>
        <w:t xml:space="preserve">פסק</w:t>
      </w:r>
      <w:r>
        <w:rPr>
          <w:i w:val="true"/>
          <w:iCs w:val="true"/>
          <w:rtl w:val="true"/>
        </w:rPr>
        <w:t xml:space="preserve"> </w:t>
      </w:r>
      <w:r>
        <w:rPr>
          <w:i w:val="true"/>
          <w:iCs w:val="true"/>
          <w:rtl w:val="true"/>
        </w:rPr>
        <w:t xml:space="preserve">הדין</w:t>
      </w:r>
      <w:r>
        <w:rPr>
          <w:i w:val="true"/>
          <w:iCs w:val="true"/>
          <w:rtl w:val="true"/>
        </w:rPr>
        <w:t xml:space="preserve"> </w:t>
      </w:r>
      <w:r>
        <w:rPr>
          <w:i w:val="true"/>
          <w:iCs w:val="true"/>
          <w:rtl w:val="true"/>
        </w:rPr>
        <w:t xml:space="preserve">לעו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בכר</w:t>
      </w:r>
      <w:r>
        <w:rPr>
          <w:i w:val="true"/>
          <w:iCs w:val="true"/>
          <w:rtl w:val="true"/>
        </w:rPr>
        <w:t xml:space="preserve"> </w:t>
      </w:r>
      <w:r>
        <w:rPr>
          <w:i w:val="true"/>
          <w:iCs w:val="true"/>
          <w:rtl w:val="true"/>
        </w:rPr>
        <w:t xml:space="preserve">בבקשה</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תיק</w:t>
      </w:r>
      <w:r>
        <w:rPr>
          <w:i w:val="true"/>
          <w:iCs w:val="true"/>
          <w:rtl w:val="true"/>
        </w:rPr>
        <w:t xml:space="preserve"> </w:t>
      </w:r>
      <w:r>
        <w:rPr>
          <w:i w:val="true"/>
          <w:iCs w:val="true"/>
          <w:rtl w:val="true"/>
        </w:rPr>
        <w:t xml:space="preserve">ההוצל</w:t>
      </w:r>
      <w:r>
        <w:rPr>
          <w:i w:val="true"/>
          <w:iCs w:val="true"/>
          <w:rtl w:val="true"/>
        </w:rPr>
        <w:t xml:space="preserve">"</w:t>
      </w:r>
      <w:r>
        <w:rPr>
          <w:i w:val="true"/>
          <w:iCs w:val="true"/>
          <w:rtl w:val="true"/>
        </w:rPr>
        <w:t xml:space="preserve">פ</w:t>
      </w:r>
      <w:r>
        <w:rPr>
          <w:i w:val="true"/>
          <w:iCs w:val="true"/>
          <w:rtl w:val="true"/>
        </w:rPr>
        <w:t xml:space="preserve">?</w:t>
      </w:r>
    </w:p>
    <w:p>
      <w:pPr>
        <w:bidi w:val="true"/>
      </w:pPr>
      <w:r>
        <w:rPr>
          <w:i w:val="true"/>
          <w:iCs w:val="true"/>
          <w:rtl w:val="true"/>
        </w:rPr>
        <w:t xml:space="preserve">כן</w:t>
      </w:r>
      <w:r>
        <w:rPr>
          <w:i w:val="true"/>
          <w:iCs w:val="true"/>
          <w:rtl w:val="true"/>
        </w:rPr>
        <w:t xml:space="preserve">.</w:t>
      </w:r>
    </w:p>
    <w:p>
      <w:pPr>
        <w:bidi w:val="true"/>
      </w:pPr>
      <w:r>
        <w:rPr>
          <w:i w:val="true"/>
          <w:iCs w:val="true"/>
          <w:rtl w:val="true"/>
        </w:rPr>
        <w:t xml:space="preserve">13. </w:t>
      </w:r>
      <w:r>
        <w:rPr>
          <w:i w:val="true"/>
          <w:iCs w:val="true"/>
          <w:rtl w:val="true"/>
        </w:rPr>
        <w:t xml:space="preserve">מה</w:t>
      </w:r>
      <w:r>
        <w:rPr>
          <w:i w:val="true"/>
          <w:iCs w:val="true"/>
          <w:rtl w:val="true"/>
        </w:rPr>
        <w:t xml:space="preserve"> </w:t>
      </w:r>
      <w:r>
        <w:rPr>
          <w:i w:val="true"/>
          <w:iCs w:val="true"/>
          <w:rtl w:val="true"/>
        </w:rPr>
        <w:t xml:space="preserve">הייתה</w:t>
      </w:r>
      <w:r>
        <w:rPr>
          <w:i w:val="true"/>
          <w:iCs w:val="true"/>
          <w:rtl w:val="true"/>
        </w:rPr>
        <w:t xml:space="preserve"> </w:t>
      </w:r>
      <w:r>
        <w:rPr>
          <w:i w:val="true"/>
          <w:iCs w:val="true"/>
          <w:rtl w:val="true"/>
        </w:rPr>
        <w:t xml:space="preserve">תשובתו</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עו</w:t>
      </w:r>
      <w:r>
        <w:rPr>
          <w:i w:val="true"/>
          <w:iCs w:val="true"/>
          <w:rtl w:val="true"/>
        </w:rPr>
        <w:t xml:space="preserve">"</w:t>
      </w:r>
      <w:r>
        <w:rPr>
          <w:i w:val="true"/>
          <w:iCs w:val="true"/>
          <w:rtl w:val="true"/>
        </w:rPr>
        <w:t xml:space="preserve">ד</w:t>
      </w:r>
      <w:r>
        <w:rPr>
          <w:i w:val="true"/>
          <w:iCs w:val="true"/>
          <w:rtl w:val="true"/>
        </w:rPr>
        <w:t xml:space="preserve"> </w:t>
      </w:r>
      <w:r>
        <w:rPr>
          <w:i w:val="true"/>
          <w:iCs w:val="true"/>
          <w:rtl w:val="true"/>
        </w:rPr>
        <w:t xml:space="preserve">בכר</w:t>
      </w:r>
      <w:r>
        <w:rPr>
          <w:i w:val="true"/>
          <w:iCs w:val="true"/>
          <w:rtl w:val="true"/>
        </w:rPr>
        <w:t xml:space="preserve"> </w:t>
      </w:r>
      <w:r>
        <w:rPr>
          <w:i w:val="true"/>
          <w:iCs w:val="true"/>
          <w:rtl w:val="true"/>
        </w:rPr>
        <w:t xml:space="preserve">לפנייתך</w:t>
      </w:r>
      <w:r>
        <w:rPr>
          <w:i w:val="true"/>
          <w:iCs w:val="true"/>
          <w:rtl w:val="true"/>
        </w:rPr>
        <w:t xml:space="preserve">?</w:t>
      </w:r>
    </w:p>
    <w:p>
      <w:pPr>
        <w:bidi w:val="true"/>
      </w:pPr>
      <w:r>
        <w:rPr>
          <w:i w:val="true"/>
          <w:iCs w:val="true"/>
          <w:rtl w:val="true"/>
        </w:rPr>
        <w:t xml:space="preserve">שהוא</w:t>
      </w:r>
      <w:r>
        <w:rPr>
          <w:i w:val="true"/>
          <w:iCs w:val="true"/>
          <w:rtl w:val="true"/>
        </w:rPr>
        <w:t xml:space="preserve"> </w:t>
      </w:r>
      <w:r>
        <w:rPr>
          <w:i w:val="true"/>
          <w:iCs w:val="true"/>
          <w:rtl w:val="true"/>
        </w:rPr>
        <w:t xml:space="preserve">יבקש</w:t>
      </w:r>
      <w:r>
        <w:rPr>
          <w:i w:val="true"/>
          <w:iCs w:val="true"/>
          <w:rtl w:val="true"/>
        </w:rPr>
        <w:t xml:space="preserve"> </w:t>
      </w:r>
      <w:r>
        <w:rPr>
          <w:i w:val="true"/>
          <w:iCs w:val="true"/>
          <w:rtl w:val="true"/>
        </w:rPr>
        <w:t xml:space="preserve">מנוימן</w:t>
      </w:r>
      <w:r>
        <w:rPr>
          <w:i w:val="true"/>
          <w:iCs w:val="true"/>
          <w:rtl w:val="true"/>
        </w:rPr>
        <w:t xml:space="preserve"> </w:t>
      </w:r>
      <w:r>
        <w:rPr>
          <w:i w:val="true"/>
          <w:iCs w:val="true"/>
          <w:rtl w:val="true"/>
        </w:rPr>
        <w:t xml:space="preserve">לסגור</w:t>
      </w:r>
      <w:r>
        <w:rPr>
          <w:i w:val="true"/>
          <w:iCs w:val="true"/>
          <w:rtl w:val="true"/>
        </w:rPr>
        <w:t xml:space="preserve"> </w:t>
      </w:r>
      <w:r>
        <w:rPr>
          <w:i w:val="true"/>
          <w:iCs w:val="true"/>
          <w:rtl w:val="true"/>
        </w:rPr>
        <w:t xml:space="preserve">את</w:t>
      </w:r>
      <w:r>
        <w:rPr>
          <w:i w:val="true"/>
          <w:iCs w:val="true"/>
          <w:rtl w:val="true"/>
        </w:rPr>
        <w:t xml:space="preserve"> </w:t>
      </w:r>
      <w:r>
        <w:rPr>
          <w:i w:val="true"/>
          <w:iCs w:val="true"/>
          <w:rtl w:val="true"/>
        </w:rPr>
        <w:t xml:space="preserve">התיק</w:t>
      </w:r>
      <w:r>
        <w:rPr>
          <w:i w:val="true"/>
          <w:iCs w:val="true"/>
          <w:rtl w:val="true"/>
        </w:rPr>
        <w:t xml:space="preserve"> </w:t>
      </w:r>
      <w:r>
        <w:rPr>
          <w:i w:val="true"/>
          <w:iCs w:val="true"/>
          <w:rtl w:val="true"/>
        </w:rPr>
        <w:t xml:space="preserve">כיוון</w:t>
      </w:r>
      <w:r>
        <w:rPr>
          <w:i w:val="true"/>
          <w:iCs w:val="true"/>
          <w:rtl w:val="true"/>
        </w:rPr>
        <w:t xml:space="preserve"> </w:t>
      </w:r>
      <w:r>
        <w:rPr>
          <w:i w:val="true"/>
          <w:iCs w:val="true"/>
          <w:rtl w:val="true"/>
        </w:rPr>
        <w:t xml:space="preserve">שהוא</w:t>
      </w:r>
      <w:r>
        <w:rPr>
          <w:i w:val="true"/>
          <w:iCs w:val="true"/>
          <w:rtl w:val="true"/>
        </w:rPr>
        <w:t xml:space="preserve"> </w:t>
      </w:r>
      <w:r>
        <w:rPr>
          <w:i w:val="true"/>
          <w:iCs w:val="true"/>
          <w:rtl w:val="true"/>
        </w:rPr>
        <w:t xml:space="preserve">עצמו</w:t>
      </w:r>
      <w:r>
        <w:rPr>
          <w:i w:val="true"/>
          <w:iCs w:val="true"/>
          <w:rtl w:val="true"/>
        </w:rPr>
        <w:t xml:space="preserve"> </w:t>
      </w:r>
      <w:r>
        <w:rPr>
          <w:i w:val="true"/>
          <w:iCs w:val="true"/>
          <w:rtl w:val="true"/>
        </w:rPr>
        <w:t xml:space="preserve">לא</w:t>
      </w:r>
      <w:r>
        <w:rPr>
          <w:i w:val="true"/>
          <w:iCs w:val="true"/>
          <w:rtl w:val="true"/>
        </w:rPr>
        <w:t xml:space="preserve"> </w:t>
      </w:r>
      <w:r>
        <w:rPr>
          <w:i w:val="true"/>
          <w:iCs w:val="true"/>
          <w:rtl w:val="true"/>
        </w:rPr>
        <w:t xml:space="preserve">מטפל</w:t>
      </w:r>
      <w:r>
        <w:rPr>
          <w:i w:val="true"/>
          <w:iCs w:val="true"/>
          <w:rtl w:val="true"/>
        </w:rPr>
        <w:t xml:space="preserve"> </w:t>
      </w:r>
      <w:r>
        <w:rPr>
          <w:i w:val="true"/>
          <w:iCs w:val="true"/>
          <w:rtl w:val="true"/>
        </w:rPr>
        <w:t xml:space="preserve">בכך</w:t>
      </w:r>
      <w:r>
        <w:rPr>
          <w:i w:val="true"/>
          <w:iCs w:val="true"/>
          <w:rtl w:val="true"/>
        </w:rPr>
        <w:t xml:space="preserve">".</w:t>
      </w:r>
    </w:p>
    <w:p>
      <w:pPr>
        <w:bidi w:val="true"/>
      </w:pPr>
      <w:r>
        <w:rPr>
          <w:rtl w:val="true"/>
        </w:rPr>
        <w:t xml:space="preserve"> </w:t>
      </w:r>
    </w:p>
    <w:p>
      <w:pPr>
        <w:bidi w:val="true"/>
      </w:pPr>
      <w:r>
        <w:rPr>
          <w:rtl w:val="true"/>
          <w:sz w:val="22"/>
          <w:szCs w:val="22"/>
        </w:rPr>
        <w:t xml:space="preserve"> </w:t>
      </w:r>
    </w:p>
    <w:p>
      <w:pPr>
        <w:bidi w:val="true"/>
        <w:ind w:left="720"/>
        <w:jc w:val="both"/>
      </w:pPr>
      <w:r>
        <w:rPr>
          <w:rtl w:val="true"/>
        </w:rPr>
        <w:t xml:space="preserve">כאמור, המשיב נמנע מהפניית שאלות לכב' השופט דפדי, ואף לא ביקש לחקור אותו נגדית על תשובותיו, ועדותו זו לא נסתרה ונותרה בעינה. באשר למשמעות אי חקירת עד על עובדה מהותית בעדותו כמוה כאי העדת עד רלבנטי (ראו: י' קדמי, "על הראיות", מהדורה משולבת ומעודכנת (2003) חלק שלישי, 1649; ת"פ 00 /40216 מדינת ישראל נ' יצחק כהן, תק-מח 2002 (1) 5925).</w:t>
      </w:r>
    </w:p>
    <w:p>
      <w:pPr>
        <w:bidi w:val="true"/>
      </w:pPr>
      <w:r>
        <w:rPr>
          <w:rtl w:val="true"/>
        </w:rPr>
        <w:t xml:space="preserve"> </w:t>
      </w:r>
    </w:p>
    <w:p>
      <w:pPr>
        <w:bidi w:val="true"/>
        <w:ind w:left="720"/>
        <w:jc w:val="both"/>
      </w:pPr>
      <w:r>
        <w:rPr>
          <w:rtl w:val="true"/>
        </w:rPr>
        <w:t xml:space="preserve">37.המשיב טען, כי הוא נמנע מחקירת כב' השופט דפדי בכדי להימנע מהמבוכה הכרוכה בכך. אין בידי לקבל טענה זו. כאמור, בהחלטתי מיום 2.7.2015 ניתנה הזדמנות לצדדים לבקש רשות בית המשפט לחקור את כב' השופט דפדי, ולמצער, היה מצופה מהמשיב לשלוח שאלות לכב' השופט דפדי, גם בעקבות תשובותיו לשאלות שהופנו ע"י המערער.</w:t>
      </w:r>
    </w:p>
    <w:p>
      <w:pPr>
        <w:bidi w:val="true"/>
        <w:ind w:left="720"/>
        <w:jc w:val="both"/>
      </w:pPr>
      <w:r>
        <w:rPr>
          <w:rtl w:val="true"/>
        </w:rPr>
        <w:t xml:space="preserve">ועוד, המשיב לא טרח להזמין עוה"ד עמית בכר, ו/או מונסביץ, אשר ייצג אותו בעת כריתת הסכם הפשרה (כעולה מהפרוטוקול ( ת/2), ואשר היה יכול להעיד אודות נסיבות עריכת הסכם הפשרה, וכוונת הצדדים. כידוע, הימנעות מהבאת עדים רלבנטיים ומהצגת תיעוד בעל חשיבות רלוונטית, מקימה נגדו חזקה לפיה היה בראיות אלו, אילו הוצגו, כדי לצדד דווקא בעמדת המערער.</w:t>
      </w:r>
    </w:p>
    <w:p>
      <w:pPr>
        <w:bidi w:val="true"/>
        <w:jc w:val="both"/>
      </w:pPr>
      <w:r>
        <w:rPr>
          <w:rtl w:val="true"/>
        </w:rPr>
        <w:t xml:space="preserve"> </w:t>
      </w:r>
    </w:p>
    <w:p>
      <w:pPr>
        <w:bidi w:val="true"/>
        <w:ind w:left="720"/>
        <w:jc w:val="both"/>
      </w:pPr>
      <w:r>
        <w:rPr>
          <w:rtl w:val="true"/>
        </w:rPr>
        <w:t xml:space="preserve">38.יתרה מכך, אין בידי לקבל טענת המשיב לפיה המסמך עליו חתם המערער במשרדי ב"כ המשיב (נספח ד' לבקשה בטענת פרעתי שהגיש המערער), לפיו, ביטול צו עיכוב היציאה מהארץ שניתן במסגרת תיק ההוצל"פ נעשה לפנים משורת הדין ומתוך מחוה טובה מצד המשיב, מבטל כל הסכמה קודמת ככל שהייתה. המדובר בטענה שנזנחה ולא הועלתה בתצהיר המשיב, ומטעם זה בלבד דינה להידחות. למעלה מן הצורך אציין, כי אינני מוצא בנספח ד' ובחתימת המערער עליו בשנת 2011, הכוח בכדי לשנות ו/או לבטל הסכם הפשרה שקבל תוקף של פסק דין בשנת 2004. מקובלת עליי עמדת כב' הרשמת בענין זה, ואסתפק בהפניה אליה (ראו: פסקאות 47, 50 ו- 51 להחלטתה).</w:t>
      </w:r>
    </w:p>
    <w:p>
      <w:pPr>
        <w:bidi w:val="true"/>
        <w:jc w:val="both"/>
      </w:pPr>
      <w:r>
        <w:rPr>
          <w:rtl w:val="true"/>
        </w:rPr>
        <w:t xml:space="preserve"> </w:t>
      </w:r>
    </w:p>
    <w:p>
      <w:pPr>
        <w:bidi w:val="true"/>
        <w:ind w:left="720"/>
        <w:jc w:val="both"/>
      </w:pPr>
      <w:r>
        <w:rPr>
          <w:rtl w:val="true"/>
        </w:rPr>
        <w:t xml:space="preserve">39. לסיכום, נסיבות המקרה וההתרחשויות כפי שתוארו באותה תקופה בה נחתם הסכם הפשרה, מלמדות על אומד דעתם של הצדדים לסיים את כל המחלוקות שביניהם, לרבות סגירת תיק ההוצל"פ נשוא הערעור.</w:t>
      </w:r>
    </w:p>
    <w:p>
      <w:pPr>
        <w:bidi w:val="true"/>
        <w:jc w:val="both"/>
      </w:pPr>
      <w:r>
        <w:rPr>
          <w:rtl w:val="true"/>
          <w:sz w:val="28"/>
          <w:szCs w:val="28"/>
        </w:rPr>
        <w:t xml:space="preserve"> </w:t>
      </w:r>
    </w:p>
    <w:p>
      <w:pPr>
        <w:bidi w:val="true"/>
        <w:ind w:left="720"/>
        <w:jc w:val="both"/>
      </w:pPr>
      <w:r>
        <w:rPr>
          <w:rtl w:val="true"/>
          <w:sz w:val="22"/>
          <w:szCs w:val="22"/>
        </w:rPr>
        <w:t xml:space="preserve">40.בטרם אסיים, אבהיר כי בהמשך לתוצאה אליה הגעתי, אין ממש בטענות המשיב לפיה מגיע לו שכר טרחת עורך הדין בתיק ההוצל"פ, ושהצדדים אינם יכולים להתנות עליו דרך הסכם הפשרה. שכר טרחתו של בא-כוח בעל דין אינו מעניינו של בעל הדין שכנגד. משהגעתי למסקנה, כי כוונת הצדדים הייתה סגירת תיק ההוצל"פ, אין עוד מקום לטענה, שסגירת התיק אינה מסלקת את החוב בתיק ההוצל"פ שמקורו בשכ"ט ב"כ הזוכה. מה גם, הצדדים הגיעו להסכם פשרה המורה על סגירת תיק ההוצל"פ ללא כל התייחסות לשכר טרחת עו"ד.</w:t>
      </w:r>
    </w:p>
    <w:p>
      <w:pPr>
        <w:bidi w:val="true"/>
        <w:jc w:val="both"/>
      </w:pPr>
      <w:r>
        <w:rPr>
          <w:rtl w:val="true"/>
          <w:sz w:val="22"/>
          <w:szCs w:val="22"/>
        </w:rPr>
        <w:t xml:space="preserve"> </w:t>
      </w:r>
    </w:p>
    <w:p>
      <w:pPr>
        <w:bidi w:val="true"/>
        <w:jc w:val="both"/>
      </w:pPr>
      <w:r>
        <w:rPr>
          <w:b w:val="true"/>
          <w:bCs w:val="true"/>
          <w:rtl w:val="true"/>
        </w:rPr>
        <w:t xml:space="preserve">סוף דבר</w:t>
      </w:r>
    </w:p>
    <w:p>
      <w:pPr>
        <w:bidi w:val="true"/>
        <w:jc w:val="both"/>
      </w:pPr>
      <w:r>
        <w:rPr>
          <w:rtl w:val="true"/>
        </w:rPr>
        <w:t xml:space="preserve"> </w:t>
      </w:r>
    </w:p>
    <w:p>
      <w:pPr>
        <w:bidi w:val="true"/>
        <w:ind w:left="720"/>
        <w:jc w:val="both"/>
      </w:pPr>
      <w:r>
        <w:rPr>
          <w:rtl w:val="true"/>
        </w:rPr>
        <w:t xml:space="preserve">41.לאור המקובץ לעיל, הנני מקבל טענת "פרעתי" של המערער, ומורה על סגירת תיק ההוצל"פ המתנהל בלשכת ההוצאה לפועל בנצרת, שמספרו 10-06129-01-0, וביטול כל הליכי ההוצל"פ שננקטו במסגרתו.</w:t>
      </w:r>
    </w:p>
    <w:p>
      <w:pPr>
        <w:bidi w:val="true"/>
        <w:ind w:left="720"/>
        <w:jc w:val="both"/>
      </w:pPr>
      <w:r>
        <w:rPr>
          <w:rtl w:val="true"/>
        </w:rPr>
        <w:t xml:space="preserve"> </w:t>
      </w:r>
    </w:p>
    <w:p>
      <w:pPr>
        <w:bidi w:val="true"/>
        <w:ind w:left="720"/>
        <w:jc w:val="both"/>
      </w:pPr>
      <w:r>
        <w:rPr>
          <w:rtl w:val="true"/>
        </w:rPr>
        <w:t xml:space="preserve">בהתחשב בכך שהמערער מתגורר דרך קבע בארה"ב, ולצורך ניהול ההליך נאלץ להגיע ארצה, פעמיים לכל הפחות, ובהתחשב בתוצאה אליה הגעתי, הנני מחייב את המשיב לשאת בהוצאות משפט בסך של 25,000 ₪, ושכ"ט עו"ד בסך 25,000 ₪ (כולל מע"מ).</w:t>
      </w:r>
    </w:p>
    <w:p>
      <w:pPr>
        <w:bidi w:val="true"/>
        <w:ind w:left="720"/>
        <w:jc w:val="both"/>
      </w:pPr>
      <w:r>
        <w:rPr>
          <w:rtl w:val="true"/>
        </w:rPr>
        <w:t xml:space="preserve">הסכומים הנ"ל ישולמו למערער באמצעות בא כוחו תוך 30 ימים.</w:t>
      </w:r>
    </w:p>
    <w:p>
      <w:pPr>
        <w:bidi w:val="true"/>
        <w:ind w:left="720"/>
        <w:jc w:val="both"/>
      </w:pPr>
      <w:r>
        <w:rPr>
          <w:rtl w:val="true"/>
        </w:rPr>
        <w:t xml:space="preserve"> </w:t>
      </w:r>
    </w:p>
    <w:p>
      <w:pPr>
        <w:bidi w:val="true"/>
        <w:ind w:left="720"/>
        <w:jc w:val="both"/>
      </w:pPr>
      <w:r>
        <w:rPr>
          <w:rtl w:val="true"/>
        </w:rPr>
        <w:t xml:space="preserve">המזכירות תמציא לצדדים.</w:t>
      </w:r>
    </w:p>
    <w:p>
      <w:pPr>
        <w:bidi w:val="true"/>
        <w:jc w:val="both"/>
      </w:pPr>
      <w:r>
        <w:rPr>
          <w:rtl w:val="true"/>
        </w:rPr>
        <w:t xml:space="preserve"> </w:t>
      </w:r>
    </w:p>
    <w:p>
      <w:pPr>
        <w:bidi w:val="true"/>
        <w:jc w:val="both"/>
      </w:pPr>
      <w:r>
        <w:rPr>
          <w:rtl w:val="true"/>
          <w:sz w:val="22"/>
          <w:szCs w:val="22"/>
        </w:rPr>
        <w:t xml:space="preserve"> </w:t>
      </w:r>
    </w:p>
    <w:p>
      <w:pPr>
        <w:bidi w:val="true"/>
        <w:jc w:val="both"/>
      </w:pPr>
      <w:r>
        <w:rPr>
          <w:rtl w:val="true"/>
        </w:rPr>
        <w:t xml:space="preserve">ניתן היום, א' כסלו תשע"ז, 01 דצמבר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971675" cy="1085850"/>
            <wp:docPr id="1" name="Img_6be870ff-4e43-4079-912b-642e789c12d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be870ff-4e43-4079-912b-642e789c12dc" cstate="print"/>
                    <a:stretch>
                      <a:fillRect/>
                    </a:stretch>
                  </pic:blipFill>
                  <pic:spPr>
                    <a:xfrm>
                      <a:off x="0" y="0"/>
                      <a:ext cx="1971675" cy="1085850"/>
                    </a:xfrm>
                    <a:prstGeom prst="rect">
                      <a:avLst/>
                    </a:prstGeom>
                  </pic:spPr>
                </pic:pic>
              </a:graphicData>
            </a:graphic>
          </wp:inline>
        </w:drawing>
      </w:r>
    </w:p>
    <w:p>
      <w:pPr>
        <w:bidi w:val="true"/>
        <w:jc w:val="both"/>
      </w:pPr>
      <w:r>
        <w:rPr>
          <w:rtl w:val="true"/>
        </w:rPr>
        <w:t xml:space="preserve"> </w:t>
      </w:r>
    </w:p>
    <w:p>
      <w:pPr>
        <w:bidi w:val="true"/>
        <w:jc w:val="both"/>
      </w:pPr>
      <w:bookmarkStart w:name="_GoBack" w:id="1"/>
      <w:bookmarkEnd w:id="1"/>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7c3c9c7520140f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b6dfff1-d6bf-4212-a3e3-712e6acf244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b6dfff1-d6bf-4212-a3e3-712e6acf244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a4a8eac7c5049fe" /><Relationship Type="http://schemas.openxmlformats.org/officeDocument/2006/relationships/hyperlink" Target="http://www.nevo.co.il/case/5837197" TargetMode="External" Id="Rd484dd9e043249f3" /><Relationship Type="http://schemas.openxmlformats.org/officeDocument/2006/relationships/hyperlink" Target="http://www.nevo.co.il/case/17942243" TargetMode="External" Id="R966c35659ddc4551" /><Relationship Type="http://schemas.openxmlformats.org/officeDocument/2006/relationships/hyperlink" Target="http://www.nevo.co.il/case/5884674" TargetMode="External" Id="Rf94896da7c8d4aaf" /><Relationship Type="http://schemas.openxmlformats.org/officeDocument/2006/relationships/hyperlink" Target="http://www.nevo.co.il/law/71888/25.a" TargetMode="External" Id="R5754d95762e648a1" /><Relationship Type="http://schemas.openxmlformats.org/officeDocument/2006/relationships/hyperlink" Target="http://www.nevo.co.il/law/71888" TargetMode="External" Id="R717de44e14964bb6" /><Relationship Type="http://schemas.openxmlformats.org/officeDocument/2006/relationships/hyperlink" Target="http://www.nevo.co.il/law/91073/25.a" TargetMode="External" Id="Rf54804314d0f4a41" /><Relationship Type="http://schemas.openxmlformats.org/officeDocument/2006/relationships/hyperlink" Target="http://www.nevo.co.il/case/5968359" TargetMode="External" Id="R3f51f0c6cc1d4704" /><Relationship Type="http://schemas.openxmlformats.org/officeDocument/2006/relationships/hyperlink" Target="http://www.nevo.co.il/case/5721957" TargetMode="External" Id="Re62c29bd6d194448" /><Relationship Type="http://schemas.openxmlformats.org/officeDocument/2006/relationships/hyperlink" Target="http://www.nevo.co.il/case/5926267" TargetMode="External" Id="R87c67cf612944aa6" /><Relationship Type="http://schemas.openxmlformats.org/officeDocument/2006/relationships/hyperlink" Target="http://www.nevo.co.il/case/6138976" TargetMode="External" Id="Rb4003620dff94dfc" /><Relationship Type="http://schemas.openxmlformats.org/officeDocument/2006/relationships/hyperlink" Target="http://www.nevo.co.il/case/5578994" TargetMode="External" Id="Ra4059b657ca84f8d" /><Relationship Type="http://schemas.openxmlformats.org/officeDocument/2006/relationships/hyperlink" Target="http://www.nevo.co.il/case/6124438" TargetMode="External" Id="R9ae3e123447a4afe" /><Relationship Type="http://schemas.openxmlformats.org/officeDocument/2006/relationships/hyperlink" Target="http://www.nevo.co.il/law/71888" TargetMode="External" Id="R71fcec45d1774a29" /><Relationship Type="http://schemas.openxmlformats.org/officeDocument/2006/relationships/image" Target="/media/image2.jpg" Id="Img_6be870ff-4e43-4079-912b-642e789c12dc" /><Relationship Type="http://schemas.openxmlformats.org/officeDocument/2006/relationships/footer" Target="/word/footer.xml" Id="R167f07f4ff084e4f" /></Relationships>
</file>

<file path=word/_rels/footer.xml.rels>&#65279;<?xml version="1.0" encoding="utf-8"?><Relationships xmlns="http://schemas.openxmlformats.org/package/2006/relationships"><Relationship Type="http://schemas.openxmlformats.org/officeDocument/2006/relationships/hyperlink" Target="/" TargetMode="External" Id="R77c3c9c7520140f7" /></Relationships>
</file>

<file path=word/_rels/header.xml.rels>&#65279;<?xml version="1.0" encoding="utf-8"?><Relationships xmlns="http://schemas.openxmlformats.org/package/2006/relationships"><Relationship Type="http://schemas.openxmlformats.org/officeDocument/2006/relationships/image" Target="/media/image.jpg" Id="Img_8b6dfff1-d6bf-4212-a3e3-712e6acf244a" /></Relationships>
</file>