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8A" w:rsidRDefault="008F088A" w:rsidP="008F088A">
      <w:pPr>
        <w:autoSpaceDE w:val="0"/>
        <w:autoSpaceDN w:val="0"/>
        <w:adjustRightInd w:val="0"/>
        <w:spacing w:before="120" w:after="12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tl/>
        </w:rPr>
        <w:t>פרויקטי</w:t>
      </w:r>
      <w:proofErr w:type="spellEnd"/>
      <w:r>
        <w:rPr>
          <w:rFonts w:ascii="Times New Roman" w:hAnsi="Times New Roman" w:cs="Times New Roman"/>
          <w:b/>
          <w:bCs/>
          <w:sz w:val="24"/>
          <w:szCs w:val="24"/>
          <w:rtl/>
        </w:rPr>
        <w:t xml:space="preserve"> הר</w:t>
      </w:r>
      <w:bookmarkStart w:id="0" w:name="_GoBack"/>
      <w:bookmarkEnd w:id="0"/>
      <w:r>
        <w:rPr>
          <w:rFonts w:ascii="Times New Roman" w:hAnsi="Times New Roman" w:cs="Times New Roman"/>
          <w:b/>
          <w:bCs/>
          <w:sz w:val="24"/>
          <w:szCs w:val="24"/>
          <w:rtl/>
        </w:rPr>
        <w:t xml:space="preserve">חבות בקיבוצים נמצאים בהקפאה מוחלטת </w:t>
      </w:r>
      <w:r>
        <w:rPr>
          <w:rFonts w:ascii="Times New Roman" w:hAnsi="Times New Roman" w:cs="Times New Roman"/>
          <w:b/>
          <w:bCs/>
          <w:sz w:val="24"/>
          <w:szCs w:val="24"/>
        </w:rPr>
        <w:t>–</w:t>
      </w:r>
      <w:r>
        <w:rPr>
          <w:rFonts w:ascii="Times New Roman" w:hAnsi="Times New Roman" w:cs="Times New Roman"/>
          <w:b/>
          <w:bCs/>
          <w:sz w:val="24"/>
          <w:szCs w:val="24"/>
          <w:rtl/>
        </w:rPr>
        <w:t xml:space="preserve"> עו"ד בנימין לוין</w:t>
      </w:r>
    </w:p>
    <w:p w:rsidR="008F088A" w:rsidRDefault="008F088A" w:rsidP="008F088A">
      <w:pPr>
        <w:autoSpaceDE w:val="0"/>
        <w:autoSpaceDN w:val="0"/>
        <w:adjustRightInd w:val="0"/>
        <w:spacing w:after="0" w:line="240" w:lineRule="auto"/>
        <w:rPr>
          <w:rFonts w:ascii="Times New Roman" w:hAnsi="Times New Roman" w:cs="Times New Roman"/>
          <w:sz w:val="24"/>
          <w:szCs w:val="24"/>
          <w:rtl/>
        </w:rPr>
      </w:pPr>
      <w:r>
        <w:rPr>
          <w:rFonts w:ascii="Times New Roman" w:hAnsi="Times New Roman" w:cs="Times New Roman"/>
          <w:sz w:val="24"/>
          <w:szCs w:val="24"/>
          <w:rtl/>
        </w:rPr>
        <w:t xml:space="preserve">ביום </w:t>
      </w:r>
      <w:r>
        <w:rPr>
          <w:rFonts w:ascii="Times New Roman" w:hAnsi="Times New Roman" w:cs="Times New Roman"/>
          <w:sz w:val="24"/>
          <w:szCs w:val="24"/>
        </w:rPr>
        <w:t>25.7.13</w:t>
      </w:r>
      <w:r>
        <w:rPr>
          <w:rFonts w:ascii="Times New Roman" w:hAnsi="Times New Roman" w:cs="Times New Roman"/>
          <w:sz w:val="24"/>
          <w:szCs w:val="24"/>
          <w:rtl/>
        </w:rPr>
        <w:t xml:space="preserve"> התקיימה בכנסת ישיבת השדולה החקלאית. מטרת הישיבה הייתה לעסוק בסוגיות הבנייה בקיבוצים ומושבים, וסטטוס הטיפול בהן מול רשות מקרקעי ישראל (</w:t>
      </w:r>
      <w:proofErr w:type="spellStart"/>
      <w:r>
        <w:rPr>
          <w:rFonts w:ascii="Times New Roman" w:hAnsi="Times New Roman" w:cs="Times New Roman"/>
          <w:b/>
          <w:bCs/>
          <w:sz w:val="24"/>
          <w:szCs w:val="24"/>
          <w:rtl/>
        </w:rPr>
        <w:t>רמ"י</w:t>
      </w:r>
      <w:proofErr w:type="spellEnd"/>
      <w:r>
        <w:rPr>
          <w:rFonts w:ascii="Times New Roman" w:hAnsi="Times New Roman" w:cs="Times New Roman"/>
          <w:sz w:val="24"/>
          <w:szCs w:val="24"/>
          <w:rtl/>
        </w:rPr>
        <w:t xml:space="preserve">). בהזמנה לדיון הובטחה השתתפותו של שר השיכון אורי אריאל, שהוא על פי חוק גם יו"ר מועצת מקרקעי ישראל, אך שר השיכון לא הגיע לישיבה. נכחו בה מְנהל רשות מקרקעי ישראל מר בנצי ליברמן, יו"ר קק"ל מר אפי </w:t>
      </w:r>
      <w:proofErr w:type="spellStart"/>
      <w:r>
        <w:rPr>
          <w:rFonts w:ascii="Times New Roman" w:hAnsi="Times New Roman" w:cs="Times New Roman"/>
          <w:sz w:val="24"/>
          <w:szCs w:val="24"/>
          <w:rtl/>
        </w:rPr>
        <w:t>שטנצלר</w:t>
      </w:r>
      <w:proofErr w:type="spellEnd"/>
      <w:r>
        <w:rPr>
          <w:rFonts w:ascii="Times New Roman" w:hAnsi="Times New Roman" w:cs="Times New Roman"/>
          <w:sz w:val="24"/>
          <w:szCs w:val="24"/>
          <w:rtl/>
        </w:rPr>
        <w:t>, וכן ח"כים חברי השדולה: עמר בר-לב (מפלגת העבודה, ראש השדולה), יצחק וקנין (ש"ס), זבולון כלפה (הבית היהודי). כמו כן נכחו בחלקים מתוכה חברי כנסת נוספים אשר ביקשו את רשות הדיבור, ובהם ח"כ מוטי יוגב, ח"כ רובי ריבלין וח"כ מרב מיכאלי. בדיון השתתפו גם ראשי מועצות, חברי קיבוצים העוסקים בנושא, ומספר עו"ד העוסקים בתחום, ביניהם כותב שורות אלו.</w:t>
      </w:r>
    </w:p>
    <w:p w:rsidR="008F088A" w:rsidRDefault="008F088A" w:rsidP="008F088A">
      <w:pPr>
        <w:autoSpaceDE w:val="0"/>
        <w:autoSpaceDN w:val="0"/>
        <w:adjustRightInd w:val="0"/>
        <w:spacing w:before="120" w:after="120" w:line="240" w:lineRule="auto"/>
        <w:rPr>
          <w:rFonts w:ascii="Times New Roman" w:hAnsi="Times New Roman" w:cs="Times New Roman"/>
          <w:b/>
          <w:bCs/>
          <w:sz w:val="24"/>
          <w:szCs w:val="24"/>
          <w:rtl/>
        </w:rPr>
      </w:pPr>
      <w:r>
        <w:rPr>
          <w:rFonts w:ascii="Times New Roman" w:hAnsi="Times New Roman" w:cs="Times New Roman"/>
          <w:b/>
          <w:bCs/>
          <w:sz w:val="24"/>
          <w:szCs w:val="24"/>
          <w:rtl/>
        </w:rPr>
        <w:t>המִנהל לא חותם על היתרי בנייה</w:t>
      </w:r>
    </w:p>
    <w:p w:rsidR="008F088A" w:rsidRDefault="008F088A" w:rsidP="008F088A">
      <w:pPr>
        <w:autoSpaceDE w:val="0"/>
        <w:autoSpaceDN w:val="0"/>
        <w:adjustRightInd w:val="0"/>
        <w:spacing w:after="0" w:line="240" w:lineRule="auto"/>
        <w:rPr>
          <w:rFonts w:ascii="Times New Roman" w:hAnsi="Times New Roman" w:cs="Times New Roman"/>
          <w:sz w:val="24"/>
          <w:szCs w:val="24"/>
          <w:rtl/>
        </w:rPr>
      </w:pPr>
      <w:r>
        <w:rPr>
          <w:rFonts w:ascii="Times New Roman" w:hAnsi="Times New Roman" w:cs="Times New Roman"/>
          <w:sz w:val="24"/>
          <w:szCs w:val="24"/>
          <w:rtl/>
        </w:rPr>
        <w:t xml:space="preserve">בסופו של דבר התמקד הדיון בדבר אחד ויחיד: ההקפאה דה-פקטו בבנייה בקיבוצים עקב סירובו של המִנהל לחתום על היתרי בנייה. בחודש אוקטובר </w:t>
      </w:r>
      <w:r>
        <w:rPr>
          <w:rFonts w:ascii="Times New Roman" w:hAnsi="Times New Roman" w:cs="Times New Roman"/>
          <w:sz w:val="24"/>
          <w:szCs w:val="24"/>
        </w:rPr>
        <w:t>2012</w:t>
      </w:r>
      <w:r>
        <w:rPr>
          <w:rFonts w:ascii="Times New Roman" w:hAnsi="Times New Roman" w:cs="Times New Roman"/>
          <w:sz w:val="24"/>
          <w:szCs w:val="24"/>
          <w:rtl/>
        </w:rPr>
        <w:t xml:space="preserve"> הוציא מְנהל </w:t>
      </w:r>
      <w:proofErr w:type="spellStart"/>
      <w:r>
        <w:rPr>
          <w:rFonts w:ascii="Times New Roman" w:hAnsi="Times New Roman" w:cs="Times New Roman"/>
          <w:sz w:val="24"/>
          <w:szCs w:val="24"/>
          <w:rtl/>
        </w:rPr>
        <w:t>רמ"י</w:t>
      </w:r>
      <w:proofErr w:type="spellEnd"/>
      <w:r>
        <w:rPr>
          <w:rFonts w:ascii="Times New Roman" w:hAnsi="Times New Roman" w:cs="Times New Roman"/>
          <w:sz w:val="24"/>
          <w:szCs w:val="24"/>
          <w:rtl/>
        </w:rPr>
        <w:t xml:space="preserve">, בנצי ליברמן, מכתב המופנה למר זאב שוב, מזכיר התנועה הקיבוצית באותה עת. המכתב מונה את התנאים לחתימת המִנהל לבנייה בקיבוצים. כבעלים של הקרקע, נדרשת חתימתו של המִנהל על כל תכנית המוגשת ל'וועדה המקומית לתכנון ובנייה' כתנאי לאישור התוכנית. המכתב פורסם באתר המִנהל תחת הכותרת "מנהל מקרקעי ישראל משחרר חתימה  על היתרי בנייה  בקיבוצים". הכותרת היא לעג לרש, משום שבפועל התנאים שהוצבו במכתב גרמו להקפאה מוחלטת של בנייה חדשה בקיבוצים. על פי תנאי </w:t>
      </w:r>
      <w:proofErr w:type="spellStart"/>
      <w:r>
        <w:rPr>
          <w:rFonts w:ascii="Times New Roman" w:hAnsi="Times New Roman" w:cs="Times New Roman"/>
          <w:sz w:val="24"/>
          <w:szCs w:val="24"/>
          <w:rtl/>
        </w:rPr>
        <w:t>רמ"י</w:t>
      </w:r>
      <w:proofErr w:type="spellEnd"/>
      <w:r>
        <w:rPr>
          <w:rFonts w:ascii="Times New Roman" w:hAnsi="Times New Roman" w:cs="Times New Roman"/>
          <w:sz w:val="24"/>
          <w:szCs w:val="24"/>
          <w:rtl/>
        </w:rPr>
        <w:t xml:space="preserve"> נדרשים הקיבוצים שהחלו בהליכי שיוך דירות להשלים את ההליכים תוך </w:t>
      </w:r>
      <w:r>
        <w:rPr>
          <w:rFonts w:ascii="Times New Roman" w:hAnsi="Times New Roman" w:cs="Times New Roman"/>
          <w:sz w:val="24"/>
          <w:szCs w:val="24"/>
        </w:rPr>
        <w:t>12</w:t>
      </w:r>
      <w:r>
        <w:rPr>
          <w:rFonts w:ascii="Times New Roman" w:hAnsi="Times New Roman" w:cs="Times New Roman"/>
          <w:sz w:val="24"/>
          <w:szCs w:val="24"/>
          <w:rtl/>
        </w:rPr>
        <w:t xml:space="preserve"> חודש, או לבטל את החלטת השיוך. קיבוצים באזור המרכז נדרשו להציב ערבות בנקאית בסך </w:t>
      </w:r>
      <w:r>
        <w:rPr>
          <w:rFonts w:ascii="Times New Roman" w:hAnsi="Times New Roman" w:cs="Times New Roman"/>
          <w:sz w:val="24"/>
          <w:szCs w:val="24"/>
        </w:rPr>
        <w:t>200,000</w:t>
      </w:r>
      <w:r>
        <w:rPr>
          <w:rFonts w:ascii="Times New Roman" w:hAnsi="Times New Roman" w:cs="Times New Roman"/>
          <w:sz w:val="24"/>
          <w:szCs w:val="24"/>
          <w:rtl/>
        </w:rPr>
        <w:t xml:space="preserve"> ₪, ואילו קיבוצים באזור עדיפות ב' נדרשו לערבות בסך </w:t>
      </w:r>
      <w:r>
        <w:rPr>
          <w:rFonts w:ascii="Times New Roman" w:hAnsi="Times New Roman" w:cs="Times New Roman"/>
          <w:sz w:val="24"/>
          <w:szCs w:val="24"/>
        </w:rPr>
        <w:t>50,000</w:t>
      </w:r>
      <w:r>
        <w:rPr>
          <w:rFonts w:ascii="Times New Roman" w:hAnsi="Times New Roman" w:cs="Times New Roman"/>
          <w:sz w:val="24"/>
          <w:szCs w:val="24"/>
          <w:rtl/>
        </w:rPr>
        <w:t xml:space="preserve"> ₪ ליחידת דיור. </w:t>
      </w:r>
      <w:proofErr w:type="spellStart"/>
      <w:r>
        <w:rPr>
          <w:rFonts w:ascii="Times New Roman" w:hAnsi="Times New Roman" w:cs="Times New Roman"/>
          <w:sz w:val="24"/>
          <w:szCs w:val="24"/>
          <w:rtl/>
        </w:rPr>
        <w:t>רמ"י</w:t>
      </w:r>
      <w:proofErr w:type="spellEnd"/>
      <w:r>
        <w:rPr>
          <w:rFonts w:ascii="Times New Roman" w:hAnsi="Times New Roman" w:cs="Times New Roman"/>
          <w:sz w:val="24"/>
          <w:szCs w:val="24"/>
          <w:rtl/>
        </w:rPr>
        <w:t xml:space="preserve"> הודיעה כי הערבות תחולט אם הקיבוץ לא יעמוד בדרישה להשלמת הליך השיוך בתוך </w:t>
      </w:r>
      <w:r>
        <w:rPr>
          <w:rFonts w:ascii="Times New Roman" w:hAnsi="Times New Roman" w:cs="Times New Roman"/>
          <w:sz w:val="24"/>
          <w:szCs w:val="24"/>
        </w:rPr>
        <w:t>12</w:t>
      </w:r>
      <w:r>
        <w:rPr>
          <w:rFonts w:ascii="Times New Roman" w:hAnsi="Times New Roman" w:cs="Times New Roman"/>
          <w:sz w:val="24"/>
          <w:szCs w:val="24"/>
          <w:rtl/>
        </w:rPr>
        <w:t xml:space="preserve"> החודשים שקצב לכך המנהל.</w:t>
      </w:r>
    </w:p>
    <w:p w:rsidR="008F088A" w:rsidRDefault="008F088A" w:rsidP="008F088A">
      <w:pPr>
        <w:autoSpaceDE w:val="0"/>
        <w:autoSpaceDN w:val="0"/>
        <w:adjustRightInd w:val="0"/>
        <w:spacing w:before="120" w:after="120" w:line="240" w:lineRule="auto"/>
        <w:rPr>
          <w:rFonts w:ascii="Times New Roman" w:hAnsi="Times New Roman" w:cs="Times New Roman"/>
          <w:b/>
          <w:bCs/>
          <w:sz w:val="24"/>
          <w:szCs w:val="24"/>
          <w:rtl/>
        </w:rPr>
      </w:pPr>
      <w:r>
        <w:rPr>
          <w:rFonts w:ascii="Times New Roman" w:hAnsi="Times New Roman" w:cs="Times New Roman"/>
          <w:b/>
          <w:bCs/>
          <w:sz w:val="24"/>
          <w:szCs w:val="24"/>
          <w:rtl/>
        </w:rPr>
        <w:t>קליטה והרחבות בקיבוצים בהקפאה</w:t>
      </w:r>
    </w:p>
    <w:p w:rsidR="008F088A" w:rsidRDefault="008F088A" w:rsidP="008F088A">
      <w:pPr>
        <w:autoSpaceDE w:val="0"/>
        <w:autoSpaceDN w:val="0"/>
        <w:adjustRightInd w:val="0"/>
        <w:spacing w:after="0" w:line="240" w:lineRule="auto"/>
        <w:rPr>
          <w:rFonts w:ascii="Times New Roman" w:hAnsi="Times New Roman" w:cs="Times New Roman"/>
          <w:sz w:val="24"/>
          <w:szCs w:val="24"/>
          <w:rtl/>
        </w:rPr>
      </w:pPr>
      <w:r>
        <w:rPr>
          <w:rFonts w:ascii="Times New Roman" w:hAnsi="Times New Roman" w:cs="Times New Roman"/>
          <w:sz w:val="24"/>
          <w:szCs w:val="24"/>
          <w:rtl/>
        </w:rPr>
        <w:t xml:space="preserve">בדיון דיבר בהתרגשות אבנר גולן, דור רביעי בקיבוץ כנרת, בן </w:t>
      </w:r>
      <w:r>
        <w:rPr>
          <w:rFonts w:ascii="Times New Roman" w:hAnsi="Times New Roman" w:cs="Times New Roman"/>
          <w:sz w:val="24"/>
          <w:szCs w:val="24"/>
        </w:rPr>
        <w:t>35</w:t>
      </w:r>
      <w:r>
        <w:rPr>
          <w:rFonts w:ascii="Times New Roman" w:hAnsi="Times New Roman" w:cs="Times New Roman"/>
          <w:sz w:val="24"/>
          <w:szCs w:val="24"/>
          <w:rtl/>
        </w:rPr>
        <w:t xml:space="preserve"> נשוי+</w:t>
      </w:r>
      <w:r>
        <w:rPr>
          <w:rFonts w:ascii="Times New Roman" w:hAnsi="Times New Roman" w:cs="Times New Roman"/>
          <w:sz w:val="24"/>
          <w:szCs w:val="24"/>
        </w:rPr>
        <w:t>2</w:t>
      </w:r>
      <w:r>
        <w:rPr>
          <w:rFonts w:ascii="Times New Roman" w:hAnsi="Times New Roman" w:cs="Times New Roman"/>
          <w:sz w:val="24"/>
          <w:szCs w:val="24"/>
          <w:rtl/>
        </w:rPr>
        <w:t xml:space="preserve">. אבנר, חקלאי בלב ובנשמה, בעל תואר שני בפקולטה לחקלאות ברחובות, התקבל לחברות בקיבוץ ביולי </w:t>
      </w:r>
      <w:r>
        <w:rPr>
          <w:rFonts w:ascii="Times New Roman" w:hAnsi="Times New Roman" w:cs="Times New Roman"/>
          <w:sz w:val="24"/>
          <w:szCs w:val="24"/>
        </w:rPr>
        <w:t>2006</w:t>
      </w:r>
      <w:r>
        <w:rPr>
          <w:rFonts w:ascii="Times New Roman" w:hAnsi="Times New Roman" w:cs="Times New Roman"/>
          <w:sz w:val="24"/>
          <w:szCs w:val="24"/>
          <w:rtl/>
        </w:rPr>
        <w:t xml:space="preserve">.  באפריל </w:t>
      </w:r>
      <w:r>
        <w:rPr>
          <w:rFonts w:ascii="Times New Roman" w:hAnsi="Times New Roman" w:cs="Times New Roman"/>
          <w:sz w:val="24"/>
          <w:szCs w:val="24"/>
        </w:rPr>
        <w:t>2006</w:t>
      </w:r>
      <w:r>
        <w:rPr>
          <w:rFonts w:ascii="Times New Roman" w:hAnsi="Times New Roman" w:cs="Times New Roman"/>
          <w:sz w:val="24"/>
          <w:szCs w:val="24"/>
          <w:rtl/>
        </w:rPr>
        <w:t xml:space="preserve">, רק חודשיים לפני כן, התקבלה החלטה </w:t>
      </w:r>
      <w:r>
        <w:rPr>
          <w:rFonts w:ascii="Times New Roman" w:hAnsi="Times New Roman" w:cs="Times New Roman"/>
          <w:sz w:val="24"/>
          <w:szCs w:val="24"/>
        </w:rPr>
        <w:t>751</w:t>
      </w:r>
      <w:r>
        <w:rPr>
          <w:rFonts w:ascii="Times New Roman" w:hAnsi="Times New Roman" w:cs="Times New Roman"/>
          <w:sz w:val="24"/>
          <w:szCs w:val="24"/>
          <w:rtl/>
        </w:rPr>
        <w:t xml:space="preserve"> של המִנהל לנושא שיוך דירות בקיבוץ. בהחלטה נקבע כי היא חלה רק על חברים קיימים עד למועד ההחלטה, ולכן לאבנר בכל מקרה לא ניתן לשייך יחידת דיור במסגרת היחידות הקיימות בקיבוץ. מצד שני, הקיבוץ לא יכול לעמוד בתנאי החכירה הנדרשים עבור יישום החלטת שיוך בתים, עקב מחסור תקציבי לצרכי הפנסיה של וותיקי הקיבוץ. בפועל, אבנר לא יכול לבנות במסגרת הבתים הקיימים בקיבוץ, ולא לקבל היתר בנייה בהרחבה. גם אלעד </w:t>
      </w:r>
      <w:proofErr w:type="spellStart"/>
      <w:r>
        <w:rPr>
          <w:rFonts w:ascii="Times New Roman" w:hAnsi="Times New Roman" w:cs="Times New Roman"/>
          <w:sz w:val="24"/>
          <w:szCs w:val="24"/>
          <w:rtl/>
        </w:rPr>
        <w:t>זלקין</w:t>
      </w:r>
      <w:proofErr w:type="spellEnd"/>
      <w:r>
        <w:rPr>
          <w:rFonts w:ascii="Times New Roman" w:hAnsi="Times New Roman" w:cs="Times New Roman"/>
          <w:sz w:val="24"/>
          <w:szCs w:val="24"/>
          <w:rtl/>
        </w:rPr>
        <w:t xml:space="preserve">, מהנדס מכונות במקצועו, אשר נקלט לקיבוץ גלאון בחבל לכיש, וגר עם אשתו וילדיו בבית של </w:t>
      </w:r>
      <w:r>
        <w:rPr>
          <w:rFonts w:ascii="Times New Roman" w:hAnsi="Times New Roman" w:cs="Times New Roman"/>
          <w:sz w:val="24"/>
          <w:szCs w:val="24"/>
        </w:rPr>
        <w:t>50</w:t>
      </w:r>
      <w:r>
        <w:rPr>
          <w:rFonts w:ascii="Times New Roman" w:hAnsi="Times New Roman" w:cs="Times New Roman"/>
          <w:sz w:val="24"/>
          <w:szCs w:val="24"/>
          <w:rtl/>
        </w:rPr>
        <w:t xml:space="preserve"> מ"ר, דיבר בהתרגשות על רצונו לבנות במסגרת הרחבת בנייה בקיבוץ, הרחבה אשר לא מתאפשרת עקב התנאים שמעמיד המִנהל לצורך חתימתו על היתר הבנייה, ובהם ערבות של </w:t>
      </w:r>
      <w:r>
        <w:rPr>
          <w:rFonts w:ascii="Times New Roman" w:hAnsi="Times New Roman" w:cs="Times New Roman"/>
          <w:sz w:val="24"/>
          <w:szCs w:val="24"/>
        </w:rPr>
        <w:t>200,000</w:t>
      </w:r>
      <w:r>
        <w:rPr>
          <w:rFonts w:ascii="Times New Roman" w:hAnsi="Times New Roman" w:cs="Times New Roman"/>
          <w:sz w:val="24"/>
          <w:szCs w:val="24"/>
          <w:rtl/>
        </w:rPr>
        <w:t xml:space="preserve"> ₪ לכל יחידת דיור בהרחבה, זאת כאשר כלל לא ידוע מה ייקבע כערך השמאי של המגרש עליו אמור להיבנות ביתו בקיבוץ גלאון לצורך תשלום דמי ההיוון. </w:t>
      </w:r>
    </w:p>
    <w:p w:rsidR="008F088A" w:rsidRDefault="008F088A" w:rsidP="008F088A">
      <w:pPr>
        <w:autoSpaceDE w:val="0"/>
        <w:autoSpaceDN w:val="0"/>
        <w:adjustRightInd w:val="0"/>
        <w:spacing w:before="120" w:after="120" w:line="240" w:lineRule="auto"/>
        <w:rPr>
          <w:rFonts w:ascii="Times New Roman" w:hAnsi="Times New Roman" w:cs="Times New Roman"/>
          <w:b/>
          <w:bCs/>
          <w:sz w:val="24"/>
          <w:szCs w:val="24"/>
          <w:rtl/>
        </w:rPr>
      </w:pPr>
      <w:r>
        <w:rPr>
          <w:rFonts w:ascii="Times New Roman" w:hAnsi="Times New Roman" w:cs="Times New Roman"/>
          <w:b/>
          <w:bCs/>
          <w:sz w:val="24"/>
          <w:szCs w:val="24"/>
          <w:rtl/>
        </w:rPr>
        <w:t xml:space="preserve">בנצי ליברמן מנהל </w:t>
      </w:r>
      <w:proofErr w:type="spellStart"/>
      <w:r>
        <w:rPr>
          <w:rFonts w:ascii="Times New Roman" w:hAnsi="Times New Roman" w:cs="Times New Roman"/>
          <w:b/>
          <w:bCs/>
          <w:sz w:val="24"/>
          <w:szCs w:val="24"/>
          <w:rtl/>
        </w:rPr>
        <w:t>רמ"י</w:t>
      </w:r>
      <w:proofErr w:type="spellEnd"/>
      <w:r>
        <w:rPr>
          <w:rFonts w:ascii="Times New Roman" w:hAnsi="Times New Roman" w:cs="Times New Roman"/>
          <w:b/>
          <w:bCs/>
          <w:sz w:val="24"/>
          <w:szCs w:val="24"/>
          <w:rtl/>
        </w:rPr>
        <w:t xml:space="preserve"> </w:t>
      </w:r>
      <w:r>
        <w:rPr>
          <w:rFonts w:ascii="Times New Roman" w:hAnsi="Times New Roman" w:cs="Times New Roman"/>
          <w:b/>
          <w:bCs/>
          <w:sz w:val="24"/>
          <w:szCs w:val="24"/>
        </w:rPr>
        <w:t>–</w:t>
      </w:r>
      <w:r>
        <w:rPr>
          <w:rFonts w:ascii="Times New Roman" w:hAnsi="Times New Roman" w:cs="Times New Roman"/>
          <w:b/>
          <w:bCs/>
          <w:sz w:val="24"/>
          <w:szCs w:val="24"/>
          <w:rtl/>
        </w:rPr>
        <w:t xml:space="preserve"> הממשלה צריכה להחליט</w:t>
      </w:r>
    </w:p>
    <w:p w:rsidR="008F088A" w:rsidRDefault="008F088A" w:rsidP="008F088A">
      <w:pPr>
        <w:autoSpaceDE w:val="0"/>
        <w:autoSpaceDN w:val="0"/>
        <w:adjustRightInd w:val="0"/>
        <w:spacing w:after="0" w:line="240" w:lineRule="auto"/>
        <w:rPr>
          <w:rFonts w:ascii="Times New Roman" w:hAnsi="Times New Roman" w:cs="Times New Roman"/>
          <w:sz w:val="24"/>
          <w:szCs w:val="24"/>
          <w:rtl/>
        </w:rPr>
      </w:pPr>
      <w:r>
        <w:rPr>
          <w:rFonts w:ascii="Times New Roman" w:hAnsi="Times New Roman" w:cs="Times New Roman"/>
          <w:sz w:val="24"/>
          <w:szCs w:val="24"/>
          <w:rtl/>
        </w:rPr>
        <w:t xml:space="preserve">בנצי ליברמן השיב למתקפה הרבתי נגדו בנושא ,אשר רק חלקה הקטן הובא כאן, בסבלנות ובמתינות. לדבריו, קיבוצים החלו ליישם הסכמי שיוך  מבלי ששולם דבר על הקרקע, למרות שבמושב סמוך נחלה יכולה להימכר ב- </w:t>
      </w:r>
      <w:r>
        <w:rPr>
          <w:rFonts w:ascii="Times New Roman" w:hAnsi="Times New Roman" w:cs="Times New Roman"/>
          <w:sz w:val="24"/>
          <w:szCs w:val="24"/>
        </w:rPr>
        <w:t>300-400</w:t>
      </w:r>
      <w:r>
        <w:rPr>
          <w:rFonts w:ascii="Times New Roman" w:hAnsi="Times New Roman" w:cs="Times New Roman"/>
          <w:sz w:val="24"/>
          <w:szCs w:val="24"/>
          <w:rtl/>
        </w:rPr>
        <w:t xml:space="preserve"> אלף ש"ח. </w:t>
      </w:r>
      <w:proofErr w:type="spellStart"/>
      <w:r>
        <w:rPr>
          <w:rFonts w:ascii="Times New Roman" w:hAnsi="Times New Roman" w:cs="Times New Roman"/>
          <w:sz w:val="24"/>
          <w:szCs w:val="24"/>
          <w:rtl/>
        </w:rPr>
        <w:t>רמ"י</w:t>
      </w:r>
      <w:proofErr w:type="spellEnd"/>
      <w:r>
        <w:rPr>
          <w:rFonts w:ascii="Times New Roman" w:hAnsi="Times New Roman" w:cs="Times New Roman"/>
          <w:sz w:val="24"/>
          <w:szCs w:val="24"/>
          <w:rtl/>
        </w:rPr>
        <w:t xml:space="preserve"> נחשפה לחוזי השיוך רק בעקבות פניות של רשות המיסוי, אליה הגיעו דיווחי מס אשר נמסרו לאור הסכמי השיוך. חוות הדעת של היועץ המשפטי לממשלה קבעה כי חוזי השיוך הינם עסקה במקרקעין, המחייבת הן תשלומי מס והן, כמובן, תשלום דמי חכירה מהוונים, ומכתבו הנ"ל של ליברמן למזכיר התנועה הקיבוצית הוא פועל יוצא של חוות הדעת המשפטית. ליברמן הדגיש כי אין </w:t>
      </w:r>
      <w:proofErr w:type="spellStart"/>
      <w:r>
        <w:rPr>
          <w:rFonts w:ascii="Times New Roman" w:hAnsi="Times New Roman" w:cs="Times New Roman"/>
          <w:sz w:val="24"/>
          <w:szCs w:val="24"/>
          <w:rtl/>
        </w:rPr>
        <w:t>מצידו</w:t>
      </w:r>
      <w:proofErr w:type="spellEnd"/>
      <w:r>
        <w:rPr>
          <w:rFonts w:ascii="Times New Roman" w:hAnsi="Times New Roman" w:cs="Times New Roman"/>
          <w:sz w:val="24"/>
          <w:szCs w:val="24"/>
          <w:rtl/>
        </w:rPr>
        <w:t xml:space="preserve"> שום אמירה ערכית בנושא, ואם הממשלה סבורה כי לחברים הוותיקים בקיבוצים יש זכות על בתיהם, ורישום הבתים על שם החברים פטורה מדמי חכירה ואינה בגדר אירוע מס - על הממשלה להסדיר זאת בחקיקה. במצב המשפטי הנוכחי נדרשים דמי חכירה ודיווח מס לצורך שיוך בתים והרחבות, וכל עוד נושא זה לא הוסדר </w:t>
      </w:r>
      <w:proofErr w:type="spellStart"/>
      <w:r>
        <w:rPr>
          <w:rFonts w:ascii="Times New Roman" w:hAnsi="Times New Roman" w:cs="Times New Roman"/>
          <w:sz w:val="24"/>
          <w:szCs w:val="24"/>
          <w:rtl/>
        </w:rPr>
        <w:t>רמ"י</w:t>
      </w:r>
      <w:proofErr w:type="spellEnd"/>
      <w:r>
        <w:rPr>
          <w:rFonts w:ascii="Times New Roman" w:hAnsi="Times New Roman" w:cs="Times New Roman"/>
          <w:sz w:val="24"/>
          <w:szCs w:val="24"/>
          <w:rtl/>
        </w:rPr>
        <w:t xml:space="preserve"> נדרשת להבטיח בדרך כלשהי את הסדרת הבנייה החדשה. ליברמן רמז כי האחריות למצג שניתן למשתכנים בהרחבות או לחברים חדשים מוטלת על הקיבוצים בלבד, כאשר גם לקיבוצים היה ברור שיידרשו דמי חכירה ריאליים בהרחבות. נוצר מצב שנקלטים </w:t>
      </w:r>
      <w:r>
        <w:rPr>
          <w:rFonts w:ascii="Times New Roman" w:hAnsi="Times New Roman" w:cs="Times New Roman"/>
          <w:sz w:val="24"/>
          <w:szCs w:val="24"/>
          <w:rtl/>
        </w:rPr>
        <w:lastRenderedPageBreak/>
        <w:t xml:space="preserve">חדשים שהשקיעו מיליון ש"ח בבניית בית משלהם ייאלצו לשלם דמי היוון, היכולים להגיע עד </w:t>
      </w:r>
      <w:r>
        <w:rPr>
          <w:rFonts w:ascii="Times New Roman" w:hAnsi="Times New Roman" w:cs="Times New Roman"/>
          <w:sz w:val="24"/>
          <w:szCs w:val="24"/>
        </w:rPr>
        <w:t>400,000</w:t>
      </w:r>
      <w:r>
        <w:rPr>
          <w:rFonts w:ascii="Times New Roman" w:hAnsi="Times New Roman" w:cs="Times New Roman"/>
          <w:sz w:val="24"/>
          <w:szCs w:val="24"/>
          <w:rtl/>
        </w:rPr>
        <w:t xml:space="preserve"> ₪, מבלי שמישהו טרח ליידע אותם. ליברמן טרח להזכיר שגם כיום אין מניעה לבנות עבור חברים וותיקים, או להגדיל את בתי החברים הקיימים עד </w:t>
      </w:r>
      <w:r>
        <w:rPr>
          <w:rFonts w:ascii="Times New Roman" w:hAnsi="Times New Roman" w:cs="Times New Roman"/>
          <w:sz w:val="24"/>
          <w:szCs w:val="24"/>
        </w:rPr>
        <w:t>160</w:t>
      </w:r>
      <w:r>
        <w:rPr>
          <w:rFonts w:ascii="Times New Roman" w:hAnsi="Times New Roman" w:cs="Times New Roman"/>
          <w:sz w:val="24"/>
          <w:szCs w:val="24"/>
          <w:rtl/>
        </w:rPr>
        <w:t xml:space="preserve"> מ"ר, שכן, בהתאם להחלטות קודמות של מועצת הרשות, לא נדרשים דמי חכירה על כך. כמו כן, הזכיר ליברמן, ניתן לבצע גם כיום הרחבות בהסכם בין המדינה לבין המשתכן, אך הקיבוצים מעדיפים לקבל משתכנים לחברים באגודה השיתופית ולבצע את השיוך במסגרת האגודה. </w:t>
      </w:r>
    </w:p>
    <w:p w:rsidR="008F088A" w:rsidRDefault="008F088A" w:rsidP="008F088A">
      <w:pPr>
        <w:autoSpaceDE w:val="0"/>
        <w:autoSpaceDN w:val="0"/>
        <w:adjustRightInd w:val="0"/>
        <w:spacing w:before="120" w:after="120" w:line="240" w:lineRule="auto"/>
        <w:rPr>
          <w:rFonts w:ascii="Times New Roman" w:hAnsi="Times New Roman" w:cs="Times New Roman"/>
          <w:b/>
          <w:bCs/>
          <w:sz w:val="24"/>
          <w:szCs w:val="24"/>
          <w:rtl/>
        </w:rPr>
      </w:pPr>
      <w:r>
        <w:rPr>
          <w:rFonts w:ascii="Times New Roman" w:hAnsi="Times New Roman" w:cs="Times New Roman"/>
          <w:b/>
          <w:bCs/>
          <w:sz w:val="24"/>
          <w:szCs w:val="24"/>
          <w:rtl/>
        </w:rPr>
        <w:t>איך ישוחרר פקק ההרחבות ?</w:t>
      </w:r>
    </w:p>
    <w:p w:rsidR="008F088A" w:rsidRDefault="008F088A" w:rsidP="008F088A">
      <w:pPr>
        <w:autoSpaceDE w:val="0"/>
        <w:autoSpaceDN w:val="0"/>
        <w:adjustRightInd w:val="0"/>
        <w:spacing w:after="0" w:line="240" w:lineRule="auto"/>
        <w:rPr>
          <w:rFonts w:ascii="Times New Roman" w:hAnsi="Times New Roman" w:cs="Times New Roman"/>
          <w:sz w:val="24"/>
          <w:szCs w:val="24"/>
          <w:rtl/>
        </w:rPr>
      </w:pPr>
      <w:r>
        <w:rPr>
          <w:rFonts w:ascii="Times New Roman" w:hAnsi="Times New Roman" w:cs="Times New Roman"/>
          <w:sz w:val="24"/>
          <w:szCs w:val="24"/>
          <w:rtl/>
        </w:rPr>
        <w:t xml:space="preserve">ועדה אשר בנצי ליברמן עומד בראשה מנסה למצוא מסלול נוסף, במודל בו יהיה קשר סטטוטורי משולש, בין המדינה, האגודה והמשתכן. הרצון הוא לסיים את עבודת הוועדה עד סוף שנת </w:t>
      </w:r>
      <w:r>
        <w:rPr>
          <w:rFonts w:ascii="Times New Roman" w:hAnsi="Times New Roman" w:cs="Times New Roman"/>
          <w:sz w:val="24"/>
          <w:szCs w:val="24"/>
        </w:rPr>
        <w:t>2013</w:t>
      </w:r>
      <w:r>
        <w:rPr>
          <w:rFonts w:ascii="Times New Roman" w:hAnsi="Times New Roman" w:cs="Times New Roman"/>
          <w:sz w:val="24"/>
          <w:szCs w:val="24"/>
          <w:rtl/>
        </w:rPr>
        <w:t>. בשלב הזה כל שניתן לעשות הוא או לשלם דמי חכירה "מלאים" על הקרקע (</w:t>
      </w:r>
      <w:r>
        <w:rPr>
          <w:rFonts w:ascii="Times New Roman" w:hAnsi="Times New Roman" w:cs="Times New Roman"/>
          <w:sz w:val="24"/>
          <w:szCs w:val="24"/>
        </w:rPr>
        <w:t>91%</w:t>
      </w:r>
      <w:r>
        <w:rPr>
          <w:rFonts w:ascii="Times New Roman" w:hAnsi="Times New Roman" w:cs="Times New Roman"/>
          <w:sz w:val="24"/>
          <w:szCs w:val="24"/>
          <w:rtl/>
        </w:rPr>
        <w:t xml:space="preserve">), או ללכת להסדר ביניים המחייב גם את הקיבוץ לעמוד בלוח זמנים של שיוך בתים תוך מתן ערבות, ולזכות בסופו של דבר בדמי חכירה של </w:t>
      </w:r>
      <w:r>
        <w:rPr>
          <w:rFonts w:ascii="Times New Roman" w:hAnsi="Times New Roman" w:cs="Times New Roman"/>
          <w:sz w:val="24"/>
          <w:szCs w:val="24"/>
        </w:rPr>
        <w:t>33%</w:t>
      </w:r>
      <w:r>
        <w:rPr>
          <w:rFonts w:ascii="Times New Roman" w:hAnsi="Times New Roman" w:cs="Times New Roman"/>
          <w:sz w:val="24"/>
          <w:szCs w:val="24"/>
          <w:rtl/>
        </w:rPr>
        <w:t xml:space="preserve">, בהתאם להחלטה </w:t>
      </w:r>
      <w:r>
        <w:rPr>
          <w:rFonts w:ascii="Times New Roman" w:hAnsi="Times New Roman" w:cs="Times New Roman"/>
          <w:sz w:val="24"/>
          <w:szCs w:val="24"/>
        </w:rPr>
        <w:t>1155</w:t>
      </w:r>
      <w:r>
        <w:rPr>
          <w:rFonts w:ascii="Times New Roman" w:hAnsi="Times New Roman" w:cs="Times New Roman"/>
          <w:sz w:val="24"/>
          <w:szCs w:val="24"/>
          <w:rtl/>
        </w:rPr>
        <w:t xml:space="preserve"> של </w:t>
      </w:r>
      <w:proofErr w:type="spellStart"/>
      <w:r>
        <w:rPr>
          <w:rFonts w:ascii="Times New Roman" w:hAnsi="Times New Roman" w:cs="Times New Roman"/>
          <w:sz w:val="24"/>
          <w:szCs w:val="24"/>
          <w:rtl/>
        </w:rPr>
        <w:t>רמ"י</w:t>
      </w:r>
      <w:proofErr w:type="spellEnd"/>
      <w:r>
        <w:rPr>
          <w:rFonts w:ascii="Times New Roman" w:hAnsi="Times New Roman" w:cs="Times New Roman"/>
          <w:sz w:val="24"/>
          <w:szCs w:val="24"/>
          <w:rtl/>
        </w:rPr>
        <w:t xml:space="preserve">. ליברמן הודה כי ייתכן והערבות של </w:t>
      </w:r>
      <w:r>
        <w:rPr>
          <w:rFonts w:ascii="Times New Roman" w:hAnsi="Times New Roman" w:cs="Times New Roman"/>
          <w:sz w:val="24"/>
          <w:szCs w:val="24"/>
        </w:rPr>
        <w:t>200,000</w:t>
      </w:r>
      <w:r>
        <w:rPr>
          <w:rFonts w:ascii="Times New Roman" w:hAnsi="Times New Roman" w:cs="Times New Roman"/>
          <w:sz w:val="24"/>
          <w:szCs w:val="24"/>
          <w:rtl/>
        </w:rPr>
        <w:t xml:space="preserve"> ש"ח היא גבוהה במקומות מסוימים הנחשבים "מרכז", וצריך לשקול התאמתה לאזור. היו שהציעו, כגון ח"כ </w:t>
      </w:r>
      <w:proofErr w:type="spellStart"/>
      <w:r>
        <w:rPr>
          <w:rFonts w:ascii="Times New Roman" w:hAnsi="Times New Roman" w:cs="Times New Roman"/>
          <w:sz w:val="24"/>
          <w:szCs w:val="24"/>
          <w:rtl/>
        </w:rPr>
        <w:t>ועקנין</w:t>
      </w:r>
      <w:proofErr w:type="spellEnd"/>
      <w:r>
        <w:rPr>
          <w:rFonts w:ascii="Times New Roman" w:hAnsi="Times New Roman" w:cs="Times New Roman"/>
          <w:sz w:val="24"/>
          <w:szCs w:val="24"/>
          <w:rtl/>
        </w:rPr>
        <w:t xml:space="preserve">, לפתור את העניין בחקיקה, אך בפועל לא נראה שזהו פתרון ריאלי. הדרך היחידה, למרות נימת הייאוש בה דיבר עוה"ד </w:t>
      </w:r>
      <w:proofErr w:type="spellStart"/>
      <w:r>
        <w:rPr>
          <w:rFonts w:ascii="Times New Roman" w:hAnsi="Times New Roman" w:cs="Times New Roman"/>
          <w:sz w:val="24"/>
          <w:szCs w:val="24"/>
          <w:rtl/>
        </w:rPr>
        <w:t>מיכי</w:t>
      </w:r>
      <w:proofErr w:type="spellEnd"/>
      <w:r>
        <w:rPr>
          <w:rFonts w:ascii="Times New Roman" w:hAnsi="Times New Roman" w:cs="Times New Roman"/>
          <w:sz w:val="24"/>
          <w:szCs w:val="24"/>
          <w:rtl/>
        </w:rPr>
        <w:t xml:space="preserve"> דרורי המייצג את הקיבוצים בפני </w:t>
      </w:r>
      <w:proofErr w:type="spellStart"/>
      <w:r>
        <w:rPr>
          <w:rFonts w:ascii="Times New Roman" w:hAnsi="Times New Roman" w:cs="Times New Roman"/>
          <w:sz w:val="24"/>
          <w:szCs w:val="24"/>
          <w:rtl/>
        </w:rPr>
        <w:t>רמ"י</w:t>
      </w:r>
      <w:proofErr w:type="spellEnd"/>
      <w:r>
        <w:rPr>
          <w:rFonts w:ascii="Times New Roman" w:hAnsi="Times New Roman" w:cs="Times New Roman"/>
          <w:sz w:val="24"/>
          <w:szCs w:val="24"/>
          <w:rtl/>
        </w:rPr>
        <w:t>, היא למצוא בחודשים הקרובים הסדר ביניים חדש, אשר יאפשר את חידוש הבנייה בקיבוצים עד ליישום הליך השיוך בקיבוצים, הליך שצפוי להימשך עוד שנים רבות.</w:t>
      </w:r>
    </w:p>
    <w:p w:rsidR="00600CE3" w:rsidRDefault="00D5385D"/>
    <w:sectPr w:rsidR="00600CE3" w:rsidSect="00251E42">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8A"/>
    <w:rsid w:val="00251E42"/>
    <w:rsid w:val="008F088A"/>
    <w:rsid w:val="00AF2BF4"/>
    <w:rsid w:val="00D53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88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88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0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4256</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meeting1</cp:lastModifiedBy>
  <cp:revision>2</cp:revision>
  <dcterms:created xsi:type="dcterms:W3CDTF">2013-08-05T11:00:00Z</dcterms:created>
  <dcterms:modified xsi:type="dcterms:W3CDTF">2013-08-05T11:00:00Z</dcterms:modified>
</cp:coreProperties>
</file>